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3086" w14:textId="77777777" w:rsidR="00193BC3" w:rsidRPr="00E52760" w:rsidRDefault="00193BC3" w:rsidP="00E52760">
      <w:pPr>
        <w:pStyle w:val="Ttulo"/>
        <w:jc w:val="both"/>
        <w:rPr>
          <w:lang w:val="es-ES"/>
        </w:rPr>
      </w:pPr>
      <w:r w:rsidRPr="00E52760">
        <w:rPr>
          <w:lang w:val="es-ES"/>
        </w:rPr>
        <w:t>ANEXO 4</w:t>
      </w:r>
    </w:p>
    <w:p w14:paraId="74E03E5F" w14:textId="77777777" w:rsidR="00193BC3" w:rsidRPr="00E52760" w:rsidRDefault="00193BC3" w:rsidP="00E52760">
      <w:pPr>
        <w:pStyle w:val="Ttu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ind w:left="710" w:hanging="71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Presupuesto y memoria económica</w:t>
      </w:r>
    </w:p>
    <w:p w14:paraId="69C0B971" w14:textId="77777777" w:rsidR="00937542" w:rsidRPr="00E52760" w:rsidRDefault="00937542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2684AA50" w14:textId="59C5BD78" w:rsidR="00193BC3" w:rsidRPr="00E52760" w:rsidRDefault="00193BC3" w:rsidP="00E52760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ind w:left="720" w:hanging="72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FASE 2 · Documentación económica del proyecto</w:t>
      </w:r>
    </w:p>
    <w:p w14:paraId="5D7EBF81" w14:textId="58017856" w:rsidR="00036156" w:rsidRPr="00E52760" w:rsidRDefault="00010D10" w:rsidP="00E52760">
      <w:pPr>
        <w:spacing w:before="60" w:after="60"/>
        <w:jc w:val="both"/>
        <w:rPr>
          <w:rFonts w:asciiTheme="majorHAnsi" w:hAnsiTheme="majorHAnsi"/>
          <w:b/>
          <w:bCs/>
          <w:color w:val="1DA8A5" w:themeColor="accent5"/>
          <w:lang w:val="es-ES"/>
        </w:rPr>
      </w:pPr>
      <w:r w:rsidRPr="00E52760">
        <w:rPr>
          <w:rFonts w:asciiTheme="majorHAnsi" w:hAnsiTheme="majorHAnsi"/>
          <w:b/>
          <w:bCs/>
          <w:color w:val="1DA8A5" w:themeColor="accent5"/>
          <w:lang w:val="es-ES"/>
        </w:rPr>
        <w:t>OBJETIVO DEL ANEXO</w:t>
      </w:r>
    </w:p>
    <w:p w14:paraId="6285B0F2" w14:textId="77777777" w:rsidR="00036156" w:rsidRPr="00E52760" w:rsidRDefault="00036156" w:rsidP="00E52760">
      <w:p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lang w:val="es-ES"/>
        </w:rPr>
        <w:t>Permitir la evaluación de la adecuación, elegibilidad, proporcionalidad, trazabilidad y eficiencia del presupuesto solicitado, así como de la suficiencia financiera del proyecto.</w:t>
      </w:r>
    </w:p>
    <w:p w14:paraId="3DE22222" w14:textId="5173B79B" w:rsidR="00036156" w:rsidRPr="00E52760" w:rsidRDefault="00AF3054" w:rsidP="00E52760">
      <w:pPr>
        <w:spacing w:before="60" w:after="60"/>
        <w:jc w:val="both"/>
        <w:rPr>
          <w:rFonts w:asciiTheme="majorHAnsi" w:hAnsiTheme="majorHAnsi"/>
          <w:b/>
          <w:bCs/>
          <w:color w:val="1DA8A5" w:themeColor="accent5"/>
          <w:lang w:val="es-ES"/>
        </w:rPr>
      </w:pPr>
      <w:r w:rsidRPr="00E52760">
        <w:rPr>
          <w:rFonts w:asciiTheme="majorHAnsi" w:hAnsiTheme="majorHAnsi"/>
          <w:b/>
          <w:bCs/>
          <w:color w:val="1DA8A5" w:themeColor="accent5"/>
          <w:lang w:val="es-ES"/>
        </w:rPr>
        <w:t>CRITERIO DE ELEGIBILIDAD DE GASTOS</w:t>
      </w:r>
    </w:p>
    <w:p w14:paraId="672A6659" w14:textId="2744539C" w:rsidR="00001604" w:rsidRPr="00E52760" w:rsidRDefault="00036156" w:rsidP="00E52760">
      <w:p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lang w:val="es-ES"/>
        </w:rPr>
        <w:t>Solo podrán imputarse al Premio los conceptos expresamente subvencionables en las Bases 2026: personal directamente vinculado; equipamiento científico necesario; material fungible indispensable; servicios científicos o técnicos especializados; y gastos de publicación científica derivados del proyecto. No se admitirán partidas genéricas, gastos excluidos por las Bases ni doble financiación.</w:t>
      </w:r>
    </w:p>
    <w:p w14:paraId="2A88629F" w14:textId="57E5B5CC" w:rsidR="00001604" w:rsidRPr="00E52760" w:rsidRDefault="00560B34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Resumen económico</w:t>
      </w:r>
    </w:p>
    <w:p w14:paraId="4FDC779E" w14:textId="77777777" w:rsidR="0056404B" w:rsidRPr="00E52760" w:rsidRDefault="0056404B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tbl>
      <w:tblPr>
        <w:tblStyle w:val="LightGrid-Accent1"/>
        <w:tblW w:w="0" w:type="auto"/>
        <w:tblInd w:w="108" w:type="dxa"/>
        <w:tblLook w:val="0680" w:firstRow="0" w:lastRow="0" w:firstColumn="1" w:lastColumn="0" w:noHBand="1" w:noVBand="1"/>
      </w:tblPr>
      <w:tblGrid>
        <w:gridCol w:w="6555"/>
        <w:gridCol w:w="3935"/>
      </w:tblGrid>
      <w:tr w:rsidR="00001604" w:rsidRPr="00E52760" w14:paraId="6CC8DF56" w14:textId="77777777" w:rsidTr="002F72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5" w:type="dxa"/>
          </w:tcPr>
          <w:p w14:paraId="5B70E725" w14:textId="77777777" w:rsidR="00001604" w:rsidRPr="00E52760" w:rsidRDefault="00560B34" w:rsidP="00E52760">
            <w:pPr>
              <w:spacing w:before="60" w:after="60"/>
              <w:jc w:val="both"/>
            </w:pPr>
            <w:r w:rsidRPr="00E52760">
              <w:rPr>
                <w:b w:val="0"/>
                <w:sz w:val="18"/>
              </w:rPr>
              <w:t xml:space="preserve">Coste total del </w:t>
            </w:r>
            <w:proofErr w:type="spellStart"/>
            <w:r w:rsidRPr="00E52760">
              <w:rPr>
                <w:b w:val="0"/>
                <w:sz w:val="18"/>
              </w:rPr>
              <w:t>proyecto</w:t>
            </w:r>
            <w:proofErr w:type="spellEnd"/>
          </w:p>
        </w:tc>
        <w:tc>
          <w:tcPr>
            <w:tcW w:w="3935" w:type="dxa"/>
          </w:tcPr>
          <w:p w14:paraId="3DF3570B" w14:textId="77777777" w:rsidR="00001604" w:rsidRPr="00E52760" w:rsidRDefault="00560B34" w:rsidP="00E5276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t>€</w:t>
            </w:r>
          </w:p>
        </w:tc>
      </w:tr>
      <w:tr w:rsidR="00001604" w:rsidRPr="00E52760" w14:paraId="7D3F79EB" w14:textId="77777777" w:rsidTr="002F72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5" w:type="dxa"/>
          </w:tcPr>
          <w:p w14:paraId="02DAEB25" w14:textId="6F25B60A" w:rsidR="00001604" w:rsidRPr="00E52760" w:rsidRDefault="6EEFDEE7" w:rsidP="00E52760">
            <w:pPr>
              <w:spacing w:before="60" w:after="60"/>
              <w:jc w:val="both"/>
              <w:rPr>
                <w:rFonts w:eastAsia="Aptos" w:cs="Aptos"/>
                <w:b w:val="0"/>
                <w:bCs w:val="0"/>
                <w:sz w:val="18"/>
                <w:szCs w:val="18"/>
                <w:lang w:val="es-ES"/>
              </w:rPr>
            </w:pPr>
            <w:r w:rsidRPr="00E52760">
              <w:rPr>
                <w:rFonts w:eastAsia="Aptos" w:cs="Aptos"/>
                <w:b w:val="0"/>
                <w:bCs w:val="0"/>
                <w:sz w:val="18"/>
                <w:szCs w:val="18"/>
                <w:lang w:val="es-ES"/>
              </w:rPr>
              <w:t>Importe máximo de financiación AECMM previsto en el presupuesto</w:t>
            </w:r>
          </w:p>
        </w:tc>
        <w:tc>
          <w:tcPr>
            <w:tcW w:w="3935" w:type="dxa"/>
          </w:tcPr>
          <w:p w14:paraId="242E52B3" w14:textId="49BFCAF9" w:rsidR="00001604" w:rsidRPr="00E52760" w:rsidRDefault="00560B34" w:rsidP="00E5276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t>€</w:t>
            </w:r>
          </w:p>
        </w:tc>
      </w:tr>
      <w:tr w:rsidR="00001604" w:rsidRPr="00E52760" w14:paraId="7850B220" w14:textId="77777777" w:rsidTr="002F72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5" w:type="dxa"/>
          </w:tcPr>
          <w:p w14:paraId="7A2E2E74" w14:textId="77777777" w:rsidR="00001604" w:rsidRPr="00E52760" w:rsidRDefault="00560B34" w:rsidP="00E52760">
            <w:pPr>
              <w:spacing w:before="60" w:after="60"/>
              <w:jc w:val="both"/>
            </w:pPr>
            <w:proofErr w:type="spellStart"/>
            <w:r w:rsidRPr="00E52760">
              <w:rPr>
                <w:b w:val="0"/>
                <w:sz w:val="18"/>
              </w:rPr>
              <w:t>Financiación</w:t>
            </w:r>
            <w:proofErr w:type="spellEnd"/>
            <w:r w:rsidRPr="00E52760">
              <w:rPr>
                <w:b w:val="0"/>
                <w:sz w:val="18"/>
              </w:rPr>
              <w:t xml:space="preserve"> </w:t>
            </w:r>
            <w:proofErr w:type="spellStart"/>
            <w:r w:rsidRPr="00E52760">
              <w:rPr>
                <w:b w:val="0"/>
                <w:sz w:val="18"/>
              </w:rPr>
              <w:t>propia</w:t>
            </w:r>
            <w:proofErr w:type="spellEnd"/>
            <w:r w:rsidRPr="00E52760">
              <w:rPr>
                <w:b w:val="0"/>
                <w:sz w:val="18"/>
              </w:rPr>
              <w:t xml:space="preserve"> </w:t>
            </w:r>
            <w:proofErr w:type="spellStart"/>
            <w:r w:rsidRPr="00E52760">
              <w:rPr>
                <w:b w:val="0"/>
                <w:sz w:val="18"/>
              </w:rPr>
              <w:t>confirmada</w:t>
            </w:r>
            <w:proofErr w:type="spellEnd"/>
          </w:p>
        </w:tc>
        <w:tc>
          <w:tcPr>
            <w:tcW w:w="3935" w:type="dxa"/>
          </w:tcPr>
          <w:p w14:paraId="4825DEB6" w14:textId="77777777" w:rsidR="00001604" w:rsidRPr="00E52760" w:rsidRDefault="00560B34" w:rsidP="00E5276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t>€</w:t>
            </w:r>
          </w:p>
        </w:tc>
      </w:tr>
      <w:tr w:rsidR="00001604" w:rsidRPr="00E52760" w14:paraId="441751B1" w14:textId="77777777" w:rsidTr="002F72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5" w:type="dxa"/>
          </w:tcPr>
          <w:p w14:paraId="7F3108C9" w14:textId="77777777" w:rsidR="00001604" w:rsidRPr="00E52760" w:rsidRDefault="00560B34" w:rsidP="00E52760">
            <w:pPr>
              <w:spacing w:before="60" w:after="60"/>
              <w:jc w:val="both"/>
            </w:pPr>
            <w:proofErr w:type="spellStart"/>
            <w:r w:rsidRPr="00E52760">
              <w:rPr>
                <w:b w:val="0"/>
                <w:sz w:val="18"/>
              </w:rPr>
              <w:t>Otra</w:t>
            </w:r>
            <w:proofErr w:type="spellEnd"/>
            <w:r w:rsidRPr="00E52760">
              <w:rPr>
                <w:b w:val="0"/>
                <w:sz w:val="18"/>
              </w:rPr>
              <w:t xml:space="preserve"> </w:t>
            </w:r>
            <w:proofErr w:type="spellStart"/>
            <w:r w:rsidRPr="00E52760">
              <w:rPr>
                <w:b w:val="0"/>
                <w:sz w:val="18"/>
              </w:rPr>
              <w:t>financiación</w:t>
            </w:r>
            <w:proofErr w:type="spellEnd"/>
            <w:r w:rsidRPr="00E52760">
              <w:rPr>
                <w:b w:val="0"/>
                <w:sz w:val="18"/>
              </w:rPr>
              <w:t xml:space="preserve"> </w:t>
            </w:r>
            <w:proofErr w:type="spellStart"/>
            <w:r w:rsidRPr="00E52760">
              <w:rPr>
                <w:b w:val="0"/>
                <w:sz w:val="18"/>
              </w:rPr>
              <w:t>confirmada</w:t>
            </w:r>
            <w:proofErr w:type="spellEnd"/>
          </w:p>
        </w:tc>
        <w:tc>
          <w:tcPr>
            <w:tcW w:w="3935" w:type="dxa"/>
          </w:tcPr>
          <w:p w14:paraId="6BD42FB8" w14:textId="77777777" w:rsidR="00001604" w:rsidRPr="00E52760" w:rsidRDefault="00560B34" w:rsidP="00E5276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t>€</w:t>
            </w:r>
          </w:p>
        </w:tc>
      </w:tr>
      <w:tr w:rsidR="00001604" w:rsidRPr="00E52760" w14:paraId="62A07780" w14:textId="77777777" w:rsidTr="002F72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5" w:type="dxa"/>
          </w:tcPr>
          <w:p w14:paraId="3AFAAF98" w14:textId="77777777" w:rsidR="00001604" w:rsidRPr="00E52760" w:rsidRDefault="00560B34" w:rsidP="00E52760">
            <w:pPr>
              <w:spacing w:before="60" w:after="60"/>
              <w:jc w:val="both"/>
            </w:pPr>
            <w:proofErr w:type="spellStart"/>
            <w:r w:rsidRPr="00E52760">
              <w:rPr>
                <w:b w:val="0"/>
                <w:sz w:val="18"/>
              </w:rPr>
              <w:t>Financiación</w:t>
            </w:r>
            <w:proofErr w:type="spellEnd"/>
            <w:r w:rsidRPr="00E52760">
              <w:rPr>
                <w:b w:val="0"/>
                <w:sz w:val="18"/>
              </w:rPr>
              <w:t xml:space="preserve"> </w:t>
            </w:r>
            <w:proofErr w:type="spellStart"/>
            <w:r w:rsidRPr="00E52760">
              <w:rPr>
                <w:b w:val="0"/>
                <w:sz w:val="18"/>
              </w:rPr>
              <w:t>pendiente</w:t>
            </w:r>
            <w:proofErr w:type="spellEnd"/>
          </w:p>
        </w:tc>
        <w:tc>
          <w:tcPr>
            <w:tcW w:w="3935" w:type="dxa"/>
          </w:tcPr>
          <w:p w14:paraId="32E8F620" w14:textId="77777777" w:rsidR="00001604" w:rsidRPr="00E52760" w:rsidRDefault="00560B34" w:rsidP="00E5276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t>€</w:t>
            </w:r>
          </w:p>
        </w:tc>
      </w:tr>
      <w:tr w:rsidR="00001604" w:rsidRPr="00E52760" w14:paraId="2134325A" w14:textId="77777777" w:rsidTr="002F72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5" w:type="dxa"/>
          </w:tcPr>
          <w:p w14:paraId="448D1DD0" w14:textId="77777777" w:rsidR="00001604" w:rsidRPr="00E52760" w:rsidRDefault="00560B34" w:rsidP="00E52760">
            <w:pPr>
              <w:spacing w:before="60" w:after="60"/>
              <w:jc w:val="both"/>
            </w:pPr>
            <w:proofErr w:type="spellStart"/>
            <w:r w:rsidRPr="00E52760">
              <w:rPr>
                <w:b w:val="0"/>
                <w:sz w:val="18"/>
              </w:rPr>
              <w:t>Duración</w:t>
            </w:r>
            <w:proofErr w:type="spellEnd"/>
            <w:r w:rsidRPr="00E52760">
              <w:rPr>
                <w:b w:val="0"/>
                <w:sz w:val="18"/>
              </w:rPr>
              <w:t xml:space="preserve"> del </w:t>
            </w:r>
            <w:proofErr w:type="spellStart"/>
            <w:r w:rsidRPr="00E52760">
              <w:rPr>
                <w:b w:val="0"/>
                <w:sz w:val="18"/>
              </w:rPr>
              <w:t>proyecto</w:t>
            </w:r>
            <w:proofErr w:type="spellEnd"/>
          </w:p>
        </w:tc>
        <w:tc>
          <w:tcPr>
            <w:tcW w:w="3935" w:type="dxa"/>
          </w:tcPr>
          <w:p w14:paraId="46514745" w14:textId="77777777" w:rsidR="00001604" w:rsidRPr="00E52760" w:rsidRDefault="00560B34" w:rsidP="00E5276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t>meses</w:t>
            </w:r>
          </w:p>
        </w:tc>
      </w:tr>
    </w:tbl>
    <w:p w14:paraId="21E01DAA" w14:textId="55D9B0C5" w:rsidR="00001604" w:rsidRPr="00E52760" w:rsidRDefault="00AB417C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P</w:t>
      </w:r>
      <w:r w:rsidR="00560B34"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resupuesto detallado</w:t>
      </w:r>
    </w:p>
    <w:p w14:paraId="31EFA5A4" w14:textId="77777777" w:rsidR="00001604" w:rsidRPr="00E52760" w:rsidRDefault="00560B34" w:rsidP="00E52760">
      <w:p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lang w:val="es-ES"/>
        </w:rPr>
        <w:t>Utilice únicamente las categorías subvencionables indicadas en este anexo.</w:t>
      </w:r>
    </w:p>
    <w:tbl>
      <w:tblPr>
        <w:tblStyle w:val="LightGrid-Accent5"/>
        <w:tblW w:w="0" w:type="auto"/>
        <w:tblInd w:w="108" w:type="dxa"/>
        <w:tblLook w:val="0620" w:firstRow="1" w:lastRow="0" w:firstColumn="0" w:lastColumn="0" w:noHBand="1" w:noVBand="1"/>
      </w:tblPr>
      <w:tblGrid>
        <w:gridCol w:w="1063"/>
        <w:gridCol w:w="1171"/>
        <w:gridCol w:w="1171"/>
        <w:gridCol w:w="1171"/>
        <w:gridCol w:w="1171"/>
        <w:gridCol w:w="1171"/>
        <w:gridCol w:w="1171"/>
        <w:gridCol w:w="1171"/>
        <w:gridCol w:w="1171"/>
      </w:tblGrid>
      <w:tr w:rsidR="00001604" w:rsidRPr="00E52760" w14:paraId="48F373A3" w14:textId="77777777" w:rsidTr="003420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63" w:type="dxa"/>
          </w:tcPr>
          <w:p w14:paraId="105C5DE3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Categoría</w:t>
            </w:r>
            <w:proofErr w:type="spellEnd"/>
          </w:p>
        </w:tc>
        <w:tc>
          <w:tcPr>
            <w:tcW w:w="1171" w:type="dxa"/>
          </w:tcPr>
          <w:p w14:paraId="7CF7CAE3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Descripción</w:t>
            </w:r>
            <w:proofErr w:type="spellEnd"/>
          </w:p>
        </w:tc>
        <w:tc>
          <w:tcPr>
            <w:tcW w:w="1171" w:type="dxa"/>
          </w:tcPr>
          <w:p w14:paraId="64575996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Cantidad</w:t>
            </w:r>
            <w:proofErr w:type="spellEnd"/>
          </w:p>
        </w:tc>
        <w:tc>
          <w:tcPr>
            <w:tcW w:w="1171" w:type="dxa"/>
          </w:tcPr>
          <w:p w14:paraId="3C6CE93A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r w:rsidRPr="00E52760">
              <w:rPr>
                <w:b w:val="0"/>
                <w:sz w:val="16"/>
                <w:szCs w:val="22"/>
              </w:rPr>
              <w:t xml:space="preserve">Coste </w:t>
            </w:r>
            <w:proofErr w:type="spellStart"/>
            <w:r w:rsidRPr="00E52760">
              <w:rPr>
                <w:b w:val="0"/>
                <w:sz w:val="16"/>
                <w:szCs w:val="22"/>
              </w:rPr>
              <w:t>unitario</w:t>
            </w:r>
            <w:proofErr w:type="spellEnd"/>
          </w:p>
        </w:tc>
        <w:tc>
          <w:tcPr>
            <w:tcW w:w="1171" w:type="dxa"/>
          </w:tcPr>
          <w:p w14:paraId="38084203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r w:rsidRPr="00E52760">
              <w:rPr>
                <w:b w:val="0"/>
                <w:sz w:val="16"/>
                <w:szCs w:val="22"/>
              </w:rPr>
              <w:t>Coste total</w:t>
            </w:r>
          </w:p>
        </w:tc>
        <w:tc>
          <w:tcPr>
            <w:tcW w:w="1171" w:type="dxa"/>
          </w:tcPr>
          <w:p w14:paraId="3684A26B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Solicitado</w:t>
            </w:r>
            <w:proofErr w:type="spellEnd"/>
            <w:r w:rsidRPr="00E52760">
              <w:rPr>
                <w:b w:val="0"/>
                <w:sz w:val="16"/>
                <w:szCs w:val="22"/>
              </w:rPr>
              <w:t xml:space="preserve"> al Premio</w:t>
            </w:r>
          </w:p>
        </w:tc>
        <w:tc>
          <w:tcPr>
            <w:tcW w:w="1171" w:type="dxa"/>
          </w:tcPr>
          <w:p w14:paraId="24F6D207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Otras</w:t>
            </w:r>
            <w:proofErr w:type="spellEnd"/>
            <w:r w:rsidRPr="00E52760">
              <w:rPr>
                <w:b w:val="0"/>
                <w:sz w:val="16"/>
                <w:szCs w:val="22"/>
              </w:rPr>
              <w:t xml:space="preserve"> </w:t>
            </w:r>
            <w:proofErr w:type="spellStart"/>
            <w:r w:rsidRPr="00E52760">
              <w:rPr>
                <w:b w:val="0"/>
                <w:sz w:val="16"/>
                <w:szCs w:val="22"/>
              </w:rPr>
              <w:t>fuentes</w:t>
            </w:r>
            <w:proofErr w:type="spellEnd"/>
          </w:p>
        </w:tc>
        <w:tc>
          <w:tcPr>
            <w:tcW w:w="1171" w:type="dxa"/>
          </w:tcPr>
          <w:p w14:paraId="181FF30D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Periodo</w:t>
            </w:r>
            <w:proofErr w:type="spellEnd"/>
          </w:p>
        </w:tc>
        <w:tc>
          <w:tcPr>
            <w:tcW w:w="1171" w:type="dxa"/>
          </w:tcPr>
          <w:p w14:paraId="235FA6A8" w14:textId="77777777" w:rsidR="00001604" w:rsidRPr="00E52760" w:rsidRDefault="00560B34" w:rsidP="00E52760">
            <w:pPr>
              <w:spacing w:before="120" w:after="120"/>
              <w:jc w:val="both"/>
              <w:rPr>
                <w:b w:val="0"/>
                <w:sz w:val="16"/>
                <w:szCs w:val="22"/>
              </w:rPr>
            </w:pPr>
            <w:proofErr w:type="spellStart"/>
            <w:r w:rsidRPr="00E52760">
              <w:rPr>
                <w:b w:val="0"/>
                <w:sz w:val="16"/>
                <w:szCs w:val="22"/>
              </w:rPr>
              <w:t>Paquete</w:t>
            </w:r>
            <w:proofErr w:type="spellEnd"/>
            <w:r w:rsidRPr="00E52760">
              <w:rPr>
                <w:b w:val="0"/>
                <w:sz w:val="16"/>
                <w:szCs w:val="22"/>
              </w:rPr>
              <w:t xml:space="preserve"> de </w:t>
            </w:r>
            <w:proofErr w:type="spellStart"/>
            <w:r w:rsidRPr="00E52760">
              <w:rPr>
                <w:b w:val="0"/>
                <w:sz w:val="16"/>
                <w:szCs w:val="22"/>
              </w:rPr>
              <w:t>trabajo</w:t>
            </w:r>
            <w:proofErr w:type="spellEnd"/>
            <w:r w:rsidRPr="00E52760">
              <w:rPr>
                <w:b w:val="0"/>
                <w:sz w:val="16"/>
                <w:szCs w:val="22"/>
              </w:rPr>
              <w:t xml:space="preserve"> / </w:t>
            </w:r>
            <w:proofErr w:type="spellStart"/>
            <w:r w:rsidRPr="00E52760">
              <w:rPr>
                <w:b w:val="0"/>
                <w:sz w:val="16"/>
                <w:szCs w:val="22"/>
              </w:rPr>
              <w:t>hito</w:t>
            </w:r>
            <w:proofErr w:type="spellEnd"/>
          </w:p>
        </w:tc>
      </w:tr>
      <w:tr w:rsidR="00001604" w:rsidRPr="00E52760" w14:paraId="0A37501D" w14:textId="77777777" w:rsidTr="0034203C">
        <w:tc>
          <w:tcPr>
            <w:tcW w:w="1063" w:type="dxa"/>
          </w:tcPr>
          <w:p w14:paraId="5DAB6C7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2EB378F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A05A80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A39BBE3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1C8F396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72A3D3E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D0B940D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E27B00A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0061E4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44EAFD9C" w14:textId="77777777" w:rsidTr="0034203C">
        <w:tc>
          <w:tcPr>
            <w:tcW w:w="1063" w:type="dxa"/>
          </w:tcPr>
          <w:p w14:paraId="4B94D5A5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DEEC66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656B9A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5FB0818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49F31C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3128261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2486C05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101652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B99056E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1299C43A" w14:textId="77777777" w:rsidTr="0034203C">
        <w:tc>
          <w:tcPr>
            <w:tcW w:w="1063" w:type="dxa"/>
          </w:tcPr>
          <w:p w14:paraId="4DDBEF00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461D77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CF2D8B6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FB78278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1FC39945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562CB0E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4CE0A41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2EBF3C5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D98A12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2946DB82" w14:textId="77777777" w:rsidTr="0034203C">
        <w:tc>
          <w:tcPr>
            <w:tcW w:w="1063" w:type="dxa"/>
          </w:tcPr>
          <w:p w14:paraId="5997CC1D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110FFD37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B69937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FE9F23F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1F72F646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8CE6F91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1CDCEAD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BB9E253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23DE523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36FEB5B0" w14:textId="77777777" w:rsidTr="0034203C">
        <w:tc>
          <w:tcPr>
            <w:tcW w:w="1063" w:type="dxa"/>
          </w:tcPr>
          <w:p w14:paraId="30D7AA6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7196D064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4FF1C98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D072C0D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8A2191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BD18F9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238601FE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F3CABC7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B08B5D1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16DEB4AB" w14:textId="77777777" w:rsidTr="0034203C">
        <w:tc>
          <w:tcPr>
            <w:tcW w:w="1063" w:type="dxa"/>
          </w:tcPr>
          <w:p w14:paraId="0AD9C6F4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B1F511A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5F9C3D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023141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1F3B1409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62C75D1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64355AD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1A965116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7DF4E37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44FB30F8" w14:textId="77777777" w:rsidTr="0034203C">
        <w:tc>
          <w:tcPr>
            <w:tcW w:w="1063" w:type="dxa"/>
          </w:tcPr>
          <w:p w14:paraId="1DA6542E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041E394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722B00AE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2C6D796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E1831B3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4E11D2A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1126E5D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2DE403A5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62431CDC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  <w:tr w:rsidR="00001604" w:rsidRPr="00E52760" w14:paraId="49E398E2" w14:textId="77777777" w:rsidTr="0034203C">
        <w:tc>
          <w:tcPr>
            <w:tcW w:w="1063" w:type="dxa"/>
          </w:tcPr>
          <w:p w14:paraId="16287F21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5BE93A62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84BA73E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34B3F2EB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7D34F5C7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B4020A7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1D7B270A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4F904CB7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  <w:tc>
          <w:tcPr>
            <w:tcW w:w="1171" w:type="dxa"/>
          </w:tcPr>
          <w:p w14:paraId="06971CD3" w14:textId="77777777" w:rsidR="00001604" w:rsidRPr="00E52760" w:rsidRDefault="00001604" w:rsidP="00E52760">
            <w:pPr>
              <w:spacing w:before="120" w:after="120"/>
              <w:jc w:val="both"/>
              <w:rPr>
                <w:rFonts w:asciiTheme="majorHAnsi" w:eastAsiaTheme="majorEastAsia" w:hAnsiTheme="majorHAnsi" w:cstheme="majorBidi"/>
                <w:bCs/>
                <w:sz w:val="14"/>
              </w:rPr>
            </w:pPr>
          </w:p>
        </w:tc>
      </w:tr>
    </w:tbl>
    <w:p w14:paraId="2AEAE355" w14:textId="77777777" w:rsidR="00001604" w:rsidRPr="00E52760" w:rsidRDefault="00560B34" w:rsidP="00E52760">
      <w:p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b/>
          <w:lang w:val="es-ES"/>
        </w:rPr>
        <w:t xml:space="preserve">Categorías permitidas: </w:t>
      </w:r>
      <w:r w:rsidRPr="00E52760">
        <w:rPr>
          <w:rFonts w:asciiTheme="majorHAnsi" w:hAnsiTheme="majorHAnsi"/>
          <w:lang w:val="es-ES"/>
        </w:rPr>
        <w:t>Personal; Equipamiento científico; Material fungible; Servicios científicos o técnicos especializados; Publicación científica.</w:t>
      </w:r>
    </w:p>
    <w:p w14:paraId="103E5515" w14:textId="6E79480E" w:rsidR="00001604" w:rsidRPr="00E52760" w:rsidRDefault="00560B34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lastRenderedPageBreak/>
        <w:t>Resumen por categorías</w:t>
      </w:r>
    </w:p>
    <w:p w14:paraId="272EC99B" w14:textId="77777777" w:rsidR="00920041" w:rsidRPr="00E52760" w:rsidRDefault="00920041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tbl>
      <w:tblPr>
        <w:tblStyle w:val="LightGrid-Accent1"/>
        <w:tblW w:w="0" w:type="auto"/>
        <w:tblInd w:w="108" w:type="dxa"/>
        <w:tblLook w:val="0620" w:firstRow="1" w:lastRow="0" w:firstColumn="0" w:lastColumn="0" w:noHBand="1" w:noVBand="1"/>
      </w:tblPr>
      <w:tblGrid>
        <w:gridCol w:w="1802"/>
        <w:gridCol w:w="2126"/>
        <w:gridCol w:w="2127"/>
        <w:gridCol w:w="2126"/>
        <w:gridCol w:w="2451"/>
      </w:tblGrid>
      <w:tr w:rsidR="00001604" w:rsidRPr="00E52760" w14:paraId="466DA7CF" w14:textId="77777777" w:rsidTr="00F21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2" w:type="dxa"/>
          </w:tcPr>
          <w:p w14:paraId="5175635E" w14:textId="77777777" w:rsidR="00001604" w:rsidRPr="00E52760" w:rsidRDefault="00560B34" w:rsidP="00E52760">
            <w:pPr>
              <w:spacing w:before="120" w:after="120"/>
              <w:jc w:val="both"/>
              <w:rPr>
                <w:rFonts w:eastAsiaTheme="minorEastAsia" w:cstheme="minorBidi"/>
                <w:b w:val="0"/>
                <w:bCs w:val="0"/>
                <w:sz w:val="17"/>
              </w:rPr>
            </w:pPr>
            <w:proofErr w:type="spellStart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Categoría</w:t>
            </w:r>
            <w:proofErr w:type="spellEnd"/>
          </w:p>
        </w:tc>
        <w:tc>
          <w:tcPr>
            <w:tcW w:w="2126" w:type="dxa"/>
          </w:tcPr>
          <w:p w14:paraId="07468857" w14:textId="77777777" w:rsidR="00001604" w:rsidRPr="00E52760" w:rsidRDefault="00560B34" w:rsidP="00E52760">
            <w:pPr>
              <w:spacing w:before="120" w:after="120"/>
              <w:jc w:val="both"/>
              <w:rPr>
                <w:rFonts w:eastAsiaTheme="minorEastAsia" w:cstheme="minorBidi"/>
                <w:b w:val="0"/>
                <w:bCs w:val="0"/>
                <w:sz w:val="17"/>
              </w:rPr>
            </w:pPr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Coste total</w:t>
            </w:r>
          </w:p>
        </w:tc>
        <w:tc>
          <w:tcPr>
            <w:tcW w:w="2127" w:type="dxa"/>
          </w:tcPr>
          <w:p w14:paraId="6EB9331F" w14:textId="77777777" w:rsidR="00001604" w:rsidRPr="00E52760" w:rsidRDefault="6702FA64" w:rsidP="00E52760">
            <w:pPr>
              <w:spacing w:before="120" w:after="120"/>
              <w:jc w:val="both"/>
              <w:rPr>
                <w:rFonts w:eastAsiaTheme="minorEastAsia" w:cstheme="minorBidi"/>
                <w:b w:val="0"/>
                <w:bCs w:val="0"/>
                <w:sz w:val="17"/>
              </w:rPr>
            </w:pPr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 xml:space="preserve">Con cargo </w:t>
            </w:r>
            <w:proofErr w:type="spellStart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alPremio</w:t>
            </w:r>
            <w:proofErr w:type="spellEnd"/>
          </w:p>
        </w:tc>
        <w:tc>
          <w:tcPr>
            <w:tcW w:w="2126" w:type="dxa"/>
          </w:tcPr>
          <w:p w14:paraId="4E2EEA24" w14:textId="77777777" w:rsidR="00001604" w:rsidRPr="00E52760" w:rsidRDefault="00560B34" w:rsidP="00E52760">
            <w:pPr>
              <w:spacing w:before="120" w:after="120"/>
              <w:jc w:val="both"/>
              <w:rPr>
                <w:rFonts w:eastAsiaTheme="minorEastAsia" w:cstheme="minorBidi"/>
                <w:b w:val="0"/>
                <w:bCs w:val="0"/>
                <w:sz w:val="17"/>
              </w:rPr>
            </w:pPr>
            <w:proofErr w:type="spellStart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Otras</w:t>
            </w:r>
            <w:proofErr w:type="spellEnd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 xml:space="preserve"> </w:t>
            </w:r>
            <w:proofErr w:type="spellStart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fuentes</w:t>
            </w:r>
            <w:proofErr w:type="spellEnd"/>
          </w:p>
        </w:tc>
        <w:tc>
          <w:tcPr>
            <w:tcW w:w="2451" w:type="dxa"/>
          </w:tcPr>
          <w:p w14:paraId="0F428E28" w14:textId="77777777" w:rsidR="00001604" w:rsidRPr="00E52760" w:rsidRDefault="00560B34" w:rsidP="00E52760">
            <w:pPr>
              <w:spacing w:before="120" w:after="120"/>
              <w:jc w:val="both"/>
              <w:rPr>
                <w:rFonts w:eastAsiaTheme="minorEastAsia" w:cstheme="minorBidi"/>
                <w:b w:val="0"/>
                <w:bCs w:val="0"/>
                <w:sz w:val="17"/>
              </w:rPr>
            </w:pPr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 xml:space="preserve">% </w:t>
            </w:r>
            <w:proofErr w:type="gramStart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del</w:t>
            </w:r>
            <w:proofErr w:type="gramEnd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 xml:space="preserve"> </w:t>
            </w:r>
            <w:proofErr w:type="spellStart"/>
            <w:r w:rsidRPr="00E52760">
              <w:rPr>
                <w:rFonts w:eastAsiaTheme="minorEastAsia" w:cstheme="minorBidi"/>
                <w:b w:val="0"/>
                <w:bCs w:val="0"/>
                <w:sz w:val="17"/>
              </w:rPr>
              <w:t>solicitado</w:t>
            </w:r>
            <w:proofErr w:type="spellEnd"/>
          </w:p>
        </w:tc>
      </w:tr>
      <w:tr w:rsidR="00001604" w:rsidRPr="00E52760" w14:paraId="759CABFD" w14:textId="77777777" w:rsidTr="00F2176C">
        <w:tc>
          <w:tcPr>
            <w:tcW w:w="1802" w:type="dxa"/>
          </w:tcPr>
          <w:p w14:paraId="3A3E1642" w14:textId="77777777" w:rsidR="00001604" w:rsidRPr="00E52760" w:rsidRDefault="00560B34" w:rsidP="00E52760">
            <w:pPr>
              <w:spacing w:before="120" w:after="12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7"/>
              </w:rPr>
              <w:t>Personal</w:t>
            </w:r>
          </w:p>
        </w:tc>
        <w:tc>
          <w:tcPr>
            <w:tcW w:w="2126" w:type="dxa"/>
          </w:tcPr>
          <w:p w14:paraId="464FCBC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7" w:type="dxa"/>
          </w:tcPr>
          <w:p w14:paraId="5C8C6B09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3382A365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451" w:type="dxa"/>
          </w:tcPr>
          <w:p w14:paraId="5C71F136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149BC883" w14:textId="77777777" w:rsidTr="00F2176C">
        <w:tc>
          <w:tcPr>
            <w:tcW w:w="1802" w:type="dxa"/>
          </w:tcPr>
          <w:p w14:paraId="471F3632" w14:textId="77777777" w:rsidR="00001604" w:rsidRPr="00E52760" w:rsidRDefault="00560B34" w:rsidP="00E52760">
            <w:pPr>
              <w:spacing w:before="120" w:after="120"/>
              <w:jc w:val="both"/>
              <w:rPr>
                <w:rFonts w:asciiTheme="majorHAnsi" w:hAnsiTheme="majorHAnsi"/>
              </w:rPr>
            </w:pPr>
            <w:proofErr w:type="spellStart"/>
            <w:r w:rsidRPr="00E52760">
              <w:rPr>
                <w:rFonts w:asciiTheme="majorHAnsi" w:hAnsiTheme="majorHAnsi"/>
                <w:sz w:val="17"/>
              </w:rPr>
              <w:t>Equipamiento</w:t>
            </w:r>
            <w:proofErr w:type="spellEnd"/>
            <w:r w:rsidRPr="00E52760">
              <w:rPr>
                <w:rFonts w:asciiTheme="majorHAnsi" w:hAnsiTheme="majorHAnsi"/>
                <w:sz w:val="17"/>
              </w:rPr>
              <w:t xml:space="preserve"> </w:t>
            </w:r>
            <w:proofErr w:type="spellStart"/>
            <w:r w:rsidRPr="00E52760">
              <w:rPr>
                <w:rFonts w:asciiTheme="majorHAnsi" w:hAnsiTheme="majorHAnsi"/>
                <w:sz w:val="17"/>
              </w:rPr>
              <w:t>científico</w:t>
            </w:r>
            <w:proofErr w:type="spellEnd"/>
          </w:p>
        </w:tc>
        <w:tc>
          <w:tcPr>
            <w:tcW w:w="2126" w:type="dxa"/>
          </w:tcPr>
          <w:p w14:paraId="62199465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7" w:type="dxa"/>
          </w:tcPr>
          <w:p w14:paraId="0DA123B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4C4CEA3D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451" w:type="dxa"/>
          </w:tcPr>
          <w:p w14:paraId="50895670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4287E1DC" w14:textId="77777777" w:rsidTr="00F2176C">
        <w:tc>
          <w:tcPr>
            <w:tcW w:w="1802" w:type="dxa"/>
          </w:tcPr>
          <w:p w14:paraId="3EB41991" w14:textId="77777777" w:rsidR="00001604" w:rsidRPr="00E52760" w:rsidRDefault="00560B34" w:rsidP="00E52760">
            <w:pPr>
              <w:spacing w:before="120" w:after="12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7"/>
              </w:rPr>
              <w:t>Material fungible</w:t>
            </w:r>
          </w:p>
        </w:tc>
        <w:tc>
          <w:tcPr>
            <w:tcW w:w="2126" w:type="dxa"/>
          </w:tcPr>
          <w:p w14:paraId="38C1F859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7" w:type="dxa"/>
          </w:tcPr>
          <w:p w14:paraId="0C8FE7CE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41004F19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451" w:type="dxa"/>
          </w:tcPr>
          <w:p w14:paraId="67C0C65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42C2920E" w14:textId="77777777" w:rsidTr="00F2176C">
        <w:tc>
          <w:tcPr>
            <w:tcW w:w="1802" w:type="dxa"/>
          </w:tcPr>
          <w:p w14:paraId="6DB0828E" w14:textId="77777777" w:rsidR="00001604" w:rsidRPr="00E52760" w:rsidRDefault="00560B34" w:rsidP="00E52760">
            <w:pPr>
              <w:spacing w:before="120" w:after="12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7"/>
                <w:lang w:val="es-ES"/>
              </w:rPr>
              <w:t>Servicios científicos o técnicos especializados</w:t>
            </w:r>
          </w:p>
        </w:tc>
        <w:tc>
          <w:tcPr>
            <w:tcW w:w="2126" w:type="dxa"/>
          </w:tcPr>
          <w:p w14:paraId="308D56CC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2127" w:type="dxa"/>
          </w:tcPr>
          <w:p w14:paraId="797E50C6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2126" w:type="dxa"/>
          </w:tcPr>
          <w:p w14:paraId="7B04FA47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2451" w:type="dxa"/>
          </w:tcPr>
          <w:p w14:paraId="568C698B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  <w:lang w:val="es-ES"/>
              </w:rPr>
            </w:pPr>
          </w:p>
        </w:tc>
      </w:tr>
      <w:tr w:rsidR="00001604" w:rsidRPr="00E52760" w14:paraId="25FA0756" w14:textId="77777777" w:rsidTr="00F2176C">
        <w:tc>
          <w:tcPr>
            <w:tcW w:w="1802" w:type="dxa"/>
          </w:tcPr>
          <w:p w14:paraId="38438634" w14:textId="77777777" w:rsidR="00001604" w:rsidRPr="00E52760" w:rsidRDefault="00560B34" w:rsidP="00E52760">
            <w:pPr>
              <w:spacing w:before="120" w:after="120"/>
              <w:jc w:val="both"/>
              <w:rPr>
                <w:rFonts w:asciiTheme="majorHAnsi" w:hAnsiTheme="majorHAnsi"/>
              </w:rPr>
            </w:pPr>
            <w:proofErr w:type="spellStart"/>
            <w:r w:rsidRPr="00E52760">
              <w:rPr>
                <w:rFonts w:asciiTheme="majorHAnsi" w:hAnsiTheme="majorHAnsi"/>
                <w:sz w:val="17"/>
              </w:rPr>
              <w:t>Publicación</w:t>
            </w:r>
            <w:proofErr w:type="spellEnd"/>
            <w:r w:rsidRPr="00E52760">
              <w:rPr>
                <w:rFonts w:asciiTheme="majorHAnsi" w:hAnsiTheme="majorHAnsi"/>
                <w:sz w:val="17"/>
              </w:rPr>
              <w:t xml:space="preserve"> </w:t>
            </w:r>
            <w:proofErr w:type="spellStart"/>
            <w:r w:rsidRPr="00E52760">
              <w:rPr>
                <w:rFonts w:asciiTheme="majorHAnsi" w:hAnsiTheme="majorHAnsi"/>
                <w:sz w:val="17"/>
              </w:rPr>
              <w:t>científica</w:t>
            </w:r>
            <w:proofErr w:type="spellEnd"/>
          </w:p>
        </w:tc>
        <w:tc>
          <w:tcPr>
            <w:tcW w:w="2126" w:type="dxa"/>
          </w:tcPr>
          <w:p w14:paraId="1A939487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7" w:type="dxa"/>
          </w:tcPr>
          <w:p w14:paraId="6AA258D8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6FFBD3EC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451" w:type="dxa"/>
          </w:tcPr>
          <w:p w14:paraId="30DCCCAD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4BF53985" w14:textId="77777777" w:rsidTr="00F2176C">
        <w:tc>
          <w:tcPr>
            <w:tcW w:w="1802" w:type="dxa"/>
          </w:tcPr>
          <w:p w14:paraId="596C654B" w14:textId="77777777" w:rsidR="00001604" w:rsidRPr="00E52760" w:rsidRDefault="00560B34" w:rsidP="00E52760">
            <w:pPr>
              <w:spacing w:before="120" w:after="12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b/>
                <w:sz w:val="17"/>
              </w:rPr>
              <w:t>TOTAL</w:t>
            </w:r>
          </w:p>
        </w:tc>
        <w:tc>
          <w:tcPr>
            <w:tcW w:w="2126" w:type="dxa"/>
          </w:tcPr>
          <w:p w14:paraId="36AF6883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7" w:type="dxa"/>
          </w:tcPr>
          <w:p w14:paraId="54C529ED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1C0157D6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451" w:type="dxa"/>
          </w:tcPr>
          <w:p w14:paraId="3691E7B2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12FB2879" w14:textId="32FD45FE" w:rsidR="00001604" w:rsidRPr="00E52760" w:rsidRDefault="00560B34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Justificación de las partidas</w:t>
      </w:r>
    </w:p>
    <w:p w14:paraId="720EC0E0" w14:textId="77777777" w:rsidR="005D64D0" w:rsidRPr="00E52760" w:rsidRDefault="005D64D0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3F5DB3D6" w14:textId="69BEF53B" w:rsidR="00001604" w:rsidRPr="00E52760" w:rsidRDefault="00560B34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Personal</w:t>
      </w:r>
    </w:p>
    <w:p w14:paraId="06BCED8B" w14:textId="77777777" w:rsidR="00001604" w:rsidRPr="00E52760" w:rsidRDefault="00560B34" w:rsidP="00E52760">
      <w:pPr>
        <w:jc w:val="both"/>
        <w:rPr>
          <w:rFonts w:asciiTheme="majorHAnsi" w:hAnsiTheme="majorHAnsi"/>
        </w:rPr>
      </w:pPr>
      <w:proofErr w:type="spellStart"/>
      <w:r w:rsidRPr="00E52760">
        <w:rPr>
          <w:rFonts w:asciiTheme="majorHAnsi" w:hAnsiTheme="majorHAnsi"/>
          <w:b/>
        </w:rPr>
        <w:t>Extensión</w:t>
      </w:r>
      <w:proofErr w:type="spellEnd"/>
      <w:r w:rsidRPr="00E52760">
        <w:rPr>
          <w:rFonts w:asciiTheme="majorHAnsi" w:hAnsiTheme="majorHAnsi"/>
          <w:b/>
        </w:rPr>
        <w:t xml:space="preserve"> </w:t>
      </w:r>
      <w:proofErr w:type="spellStart"/>
      <w:r w:rsidRPr="00E52760">
        <w:rPr>
          <w:rFonts w:asciiTheme="majorHAnsi" w:hAnsiTheme="majorHAnsi"/>
          <w:b/>
        </w:rPr>
        <w:t>máxima</w:t>
      </w:r>
      <w:proofErr w:type="spellEnd"/>
      <w:r w:rsidRPr="00E52760">
        <w:rPr>
          <w:rFonts w:asciiTheme="majorHAnsi" w:hAnsiTheme="majorHAnsi"/>
          <w:b/>
        </w:rPr>
        <w:t>: 500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4D79A524" w14:textId="77777777" w:rsidTr="005B4249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58CFEAE9" w14:textId="77777777" w:rsidR="00001604" w:rsidRPr="00E52760" w:rsidRDefault="00560B34" w:rsidP="00E52760">
            <w:pPr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Indique perfil, función, dedicación, duración, coste y relación con las actividades o paquetes de trabajo del proyecto.</w:t>
            </w:r>
          </w:p>
        </w:tc>
      </w:tr>
    </w:tbl>
    <w:p w14:paraId="532685B9" w14:textId="77777777" w:rsidR="00C24DD3" w:rsidRPr="00E52760" w:rsidRDefault="00C24DD3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07E1B9D9" w14:textId="358F3D11" w:rsidR="00001604" w:rsidRPr="00E52760" w:rsidRDefault="00560B34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Equipamiento científico</w:t>
      </w:r>
    </w:p>
    <w:p w14:paraId="78E9A881" w14:textId="77777777" w:rsidR="00001604" w:rsidRPr="00E52760" w:rsidRDefault="00560B34" w:rsidP="00E52760">
      <w:pPr>
        <w:jc w:val="both"/>
        <w:rPr>
          <w:rFonts w:asciiTheme="majorHAnsi" w:hAnsiTheme="majorHAnsi"/>
          <w:color w:val="000000" w:themeColor="text1"/>
          <w:lang w:val="es-ES"/>
        </w:rPr>
      </w:pPr>
      <w:r w:rsidRPr="00E52760">
        <w:rPr>
          <w:rFonts w:asciiTheme="majorHAnsi" w:hAnsiTheme="majorHAnsi"/>
          <w:b/>
          <w:color w:val="000000" w:themeColor="text1"/>
          <w:lang w:val="es-ES"/>
        </w:rPr>
        <w:t>Extensión máxima: 350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16469299" w14:textId="77777777" w:rsidTr="005B4249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359AAF31" w14:textId="77777777" w:rsidR="00001604" w:rsidRPr="00E52760" w:rsidRDefault="00560B34" w:rsidP="00E52760">
            <w:pPr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Justifique la necesidad del equipamiento, su utilización específica en el proyecto, el coste previsto y su proporcionalidad respecto a los objetivos.</w:t>
            </w:r>
          </w:p>
        </w:tc>
      </w:tr>
    </w:tbl>
    <w:p w14:paraId="74918092" w14:textId="77777777" w:rsidR="00C24DD3" w:rsidRPr="00E52760" w:rsidRDefault="00C24DD3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6088FF05" w14:textId="07E4EE2A" w:rsidR="00001604" w:rsidRPr="00E52760" w:rsidRDefault="00560B34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Material fungible</w:t>
      </w:r>
    </w:p>
    <w:p w14:paraId="7326059A" w14:textId="77777777" w:rsidR="00001604" w:rsidRPr="00E52760" w:rsidRDefault="00560B34" w:rsidP="00E52760">
      <w:pPr>
        <w:jc w:val="both"/>
        <w:rPr>
          <w:rFonts w:asciiTheme="majorHAnsi" w:hAnsiTheme="majorHAnsi"/>
          <w:b/>
          <w:color w:val="000000" w:themeColor="text1"/>
          <w:lang w:val="es-ES"/>
        </w:rPr>
      </w:pPr>
      <w:r w:rsidRPr="00E52760">
        <w:rPr>
          <w:rFonts w:asciiTheme="majorHAnsi" w:hAnsiTheme="majorHAnsi"/>
          <w:b/>
          <w:color w:val="000000" w:themeColor="text1"/>
          <w:lang w:val="es-ES"/>
        </w:rPr>
        <w:t>Extensión máxima: 350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53D377CA" w14:textId="77777777" w:rsidTr="005B4249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7E417458" w14:textId="77777777" w:rsidR="00001604" w:rsidRPr="00E52760" w:rsidRDefault="00560B34" w:rsidP="00E52760">
            <w:pPr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los principales materiales fungibles solicitados, su necesidad y su relación directa con las actividades del proyecto.</w:t>
            </w:r>
          </w:p>
        </w:tc>
      </w:tr>
    </w:tbl>
    <w:p w14:paraId="12F15B36" w14:textId="77777777" w:rsidR="00C24DD3" w:rsidRPr="00E52760" w:rsidRDefault="00C24DD3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7E7CE09F" w14:textId="77777777" w:rsidR="004968D9" w:rsidRPr="00E52760" w:rsidRDefault="004968D9" w:rsidP="00E52760">
      <w:pPr>
        <w:jc w:val="both"/>
        <w:rPr>
          <w:rFonts w:asciiTheme="majorHAnsi" w:hAnsiTheme="majorHAnsi"/>
          <w:b/>
          <w:caps/>
          <w:color w:val="F16A8B" w:themeColor="accent3"/>
          <w:spacing w:val="15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br w:type="page"/>
      </w:r>
    </w:p>
    <w:p w14:paraId="5C30A5F5" w14:textId="0E917D34" w:rsidR="00001604" w:rsidRPr="00E52760" w:rsidRDefault="00560B34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lastRenderedPageBreak/>
        <w:t>Servicios científicos o técnicos especializados</w:t>
      </w:r>
    </w:p>
    <w:p w14:paraId="6A419C18" w14:textId="77777777" w:rsidR="00001604" w:rsidRPr="00E52760" w:rsidRDefault="00560B34" w:rsidP="00E52760">
      <w:pPr>
        <w:jc w:val="both"/>
        <w:rPr>
          <w:rFonts w:asciiTheme="majorHAnsi" w:hAnsiTheme="majorHAnsi"/>
          <w:b/>
          <w:color w:val="000000" w:themeColor="text1"/>
        </w:rPr>
      </w:pPr>
      <w:r w:rsidRPr="00E52760">
        <w:rPr>
          <w:rFonts w:asciiTheme="majorHAnsi" w:hAnsiTheme="majorHAnsi"/>
          <w:b/>
          <w:color w:val="000000" w:themeColor="text1"/>
        </w:rPr>
        <w:t>Extensión máxima: 500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21CD24A9" w14:textId="77777777" w:rsidTr="007679F1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1E80EFEF" w14:textId="77777777" w:rsidR="00001604" w:rsidRPr="00E52760" w:rsidRDefault="00560B34" w:rsidP="00E52760">
            <w:pPr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Identifique los servicios internos o externos previstos (por ejemplo, análisis especializados, procesamiento de muestras, plataformas tecnológicas, estudios moleculares o genómicos), justifique su necesidad, proveedor o plataforma estimada cuando se conozca, coste y relación con los objetivos e hitos.</w:t>
            </w:r>
          </w:p>
        </w:tc>
      </w:tr>
    </w:tbl>
    <w:p w14:paraId="7DD12C7B" w14:textId="77777777" w:rsidR="00C24DD3" w:rsidRPr="00E52760" w:rsidRDefault="00C24DD3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49BF29F0" w14:textId="5044E34F" w:rsidR="00001604" w:rsidRPr="00E52760" w:rsidRDefault="00560B34" w:rsidP="00E52760">
      <w:pPr>
        <w:pStyle w:val="Ttulo2"/>
        <w:keepNext/>
        <w:keepLines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Publicación científica</w:t>
      </w:r>
    </w:p>
    <w:p w14:paraId="3CBF0CBA" w14:textId="77777777" w:rsidR="00001604" w:rsidRPr="00E52760" w:rsidRDefault="00560B34" w:rsidP="00E52760">
      <w:pPr>
        <w:keepNext/>
        <w:keepLines/>
        <w:jc w:val="both"/>
        <w:rPr>
          <w:rFonts w:asciiTheme="majorHAnsi" w:hAnsiTheme="majorHAnsi"/>
          <w:b/>
          <w:color w:val="000000" w:themeColor="text1"/>
        </w:rPr>
      </w:pPr>
      <w:r w:rsidRPr="00E52760">
        <w:rPr>
          <w:rFonts w:asciiTheme="majorHAnsi" w:hAnsiTheme="majorHAnsi"/>
          <w:b/>
          <w:color w:val="000000" w:themeColor="text1"/>
        </w:rPr>
        <w:t>Extensión máxima: 250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662DDAA3" w14:textId="77777777" w:rsidTr="007679F1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5936A21E" w14:textId="77777777" w:rsidR="00001604" w:rsidRPr="00E52760" w:rsidRDefault="00560B34" w:rsidP="00E52760">
            <w:pPr>
              <w:keepNext/>
              <w:keepLines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Justifique los gastos previstos de publicación científica derivados directamente de los resultados del proyecto.</w:t>
            </w:r>
          </w:p>
        </w:tc>
      </w:tr>
    </w:tbl>
    <w:p w14:paraId="6793178D" w14:textId="5A8544E4" w:rsidR="00001604" w:rsidRPr="00E52760" w:rsidRDefault="00560B34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Cofinanciación y otras fuentes</w:t>
      </w:r>
    </w:p>
    <w:p w14:paraId="70F3750A" w14:textId="77777777" w:rsidR="00001604" w:rsidRPr="00E52760" w:rsidRDefault="00560B34" w:rsidP="00E52760">
      <w:p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lang w:val="es-ES"/>
        </w:rPr>
        <w:t>Identifique las fuentes de financiación complementarias y especifique las partidas que cubren, evitando cualquier doble financiación.</w:t>
      </w:r>
    </w:p>
    <w:tbl>
      <w:tblPr>
        <w:tblStyle w:val="LightGrid-Accent5"/>
        <w:tblW w:w="10469" w:type="dxa"/>
        <w:tblInd w:w="108" w:type="dxa"/>
        <w:tblLook w:val="0620" w:firstRow="1" w:lastRow="0" w:firstColumn="0" w:lastColumn="0" w:noHBand="1" w:noVBand="1"/>
      </w:tblPr>
      <w:tblGrid>
        <w:gridCol w:w="1520"/>
        <w:gridCol w:w="1737"/>
        <w:gridCol w:w="1736"/>
        <w:gridCol w:w="1737"/>
        <w:gridCol w:w="1741"/>
        <w:gridCol w:w="1998"/>
      </w:tblGrid>
      <w:tr w:rsidR="00001604" w:rsidRPr="00E52760" w14:paraId="42415B71" w14:textId="77777777" w:rsidTr="00193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20" w:type="dxa"/>
          </w:tcPr>
          <w:p w14:paraId="2E63A16D" w14:textId="77777777" w:rsidR="00001604" w:rsidRPr="00E52760" w:rsidRDefault="00560B34" w:rsidP="00E52760">
            <w:pPr>
              <w:jc w:val="both"/>
              <w:rPr>
                <w:color w:val="000000" w:themeColor="text1"/>
              </w:rPr>
            </w:pPr>
            <w:r w:rsidRPr="00E52760">
              <w:rPr>
                <w:b w:val="0"/>
                <w:color w:val="000000" w:themeColor="text1"/>
                <w:sz w:val="16"/>
              </w:rPr>
              <w:t>Fuente</w:t>
            </w:r>
          </w:p>
        </w:tc>
        <w:tc>
          <w:tcPr>
            <w:tcW w:w="1737" w:type="dxa"/>
          </w:tcPr>
          <w:p w14:paraId="0923B677" w14:textId="77777777" w:rsidR="00001604" w:rsidRPr="00E52760" w:rsidRDefault="00560B34" w:rsidP="00E52760">
            <w:pPr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6"/>
              </w:rPr>
              <w:t>Importe</w:t>
            </w:r>
            <w:proofErr w:type="spellEnd"/>
          </w:p>
        </w:tc>
        <w:tc>
          <w:tcPr>
            <w:tcW w:w="1736" w:type="dxa"/>
          </w:tcPr>
          <w:p w14:paraId="6D36326F" w14:textId="77777777" w:rsidR="00001604" w:rsidRPr="00E52760" w:rsidRDefault="00560B34" w:rsidP="00E52760">
            <w:pPr>
              <w:jc w:val="both"/>
              <w:rPr>
                <w:color w:val="000000" w:themeColor="text1"/>
              </w:rPr>
            </w:pPr>
            <w:r w:rsidRPr="00E52760">
              <w:rPr>
                <w:b w:val="0"/>
                <w:color w:val="000000" w:themeColor="text1"/>
                <w:sz w:val="16"/>
              </w:rPr>
              <w:t>Estado</w:t>
            </w:r>
          </w:p>
        </w:tc>
        <w:tc>
          <w:tcPr>
            <w:tcW w:w="1737" w:type="dxa"/>
          </w:tcPr>
          <w:p w14:paraId="30809EB5" w14:textId="77777777" w:rsidR="00001604" w:rsidRPr="00E52760" w:rsidRDefault="00560B34" w:rsidP="00E52760">
            <w:pPr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6"/>
              </w:rPr>
              <w:t>Periodo</w:t>
            </w:r>
            <w:proofErr w:type="spellEnd"/>
          </w:p>
        </w:tc>
        <w:tc>
          <w:tcPr>
            <w:tcW w:w="1741" w:type="dxa"/>
          </w:tcPr>
          <w:p w14:paraId="1C268E0C" w14:textId="77777777" w:rsidR="00001604" w:rsidRPr="00E52760" w:rsidRDefault="00560B34" w:rsidP="00E52760">
            <w:pPr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6"/>
              </w:rPr>
              <w:t>Partidas</w:t>
            </w:r>
            <w:proofErr w:type="spellEnd"/>
            <w:r w:rsidRPr="00E52760">
              <w:rPr>
                <w:b w:val="0"/>
                <w:color w:val="000000" w:themeColor="text1"/>
                <w:sz w:val="16"/>
              </w:rPr>
              <w:t xml:space="preserve"> </w:t>
            </w:r>
            <w:proofErr w:type="spellStart"/>
            <w:r w:rsidRPr="00E52760">
              <w:rPr>
                <w:b w:val="0"/>
                <w:color w:val="000000" w:themeColor="text1"/>
                <w:sz w:val="16"/>
              </w:rPr>
              <w:t>cubiertas</w:t>
            </w:r>
            <w:proofErr w:type="spellEnd"/>
          </w:p>
        </w:tc>
        <w:tc>
          <w:tcPr>
            <w:tcW w:w="1998" w:type="dxa"/>
          </w:tcPr>
          <w:p w14:paraId="6D983F2E" w14:textId="7A503346" w:rsidR="00001604" w:rsidRPr="00E52760" w:rsidRDefault="322B498D" w:rsidP="00E52760">
            <w:pPr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bCs w:val="0"/>
                <w:color w:val="000000" w:themeColor="text1"/>
                <w:sz w:val="16"/>
                <w:szCs w:val="16"/>
              </w:rPr>
              <w:t>Referencia</w:t>
            </w:r>
            <w:proofErr w:type="spellEnd"/>
            <w:r w:rsidRPr="00E52760">
              <w:rPr>
                <w:b w:val="0"/>
                <w:bCs w:val="0"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E52760">
              <w:rPr>
                <w:b w:val="0"/>
                <w:bCs w:val="0"/>
                <w:color w:val="000000" w:themeColor="text1"/>
                <w:sz w:val="16"/>
                <w:szCs w:val="16"/>
              </w:rPr>
              <w:t>evidencia</w:t>
            </w:r>
            <w:proofErr w:type="spellEnd"/>
          </w:p>
        </w:tc>
      </w:tr>
      <w:tr w:rsidR="00001604" w:rsidRPr="00E52760" w14:paraId="526770CE" w14:textId="77777777" w:rsidTr="001937B5">
        <w:tc>
          <w:tcPr>
            <w:tcW w:w="1520" w:type="dxa"/>
          </w:tcPr>
          <w:p w14:paraId="7CBEED82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6E36661F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6" w:type="dxa"/>
          </w:tcPr>
          <w:p w14:paraId="38645DC7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135E58C4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41" w:type="dxa"/>
          </w:tcPr>
          <w:p w14:paraId="62EBF9A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98" w:type="dxa"/>
          </w:tcPr>
          <w:p w14:paraId="0C6C2CD5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709E88E4" w14:textId="77777777" w:rsidTr="001937B5">
        <w:tc>
          <w:tcPr>
            <w:tcW w:w="1520" w:type="dxa"/>
          </w:tcPr>
          <w:p w14:paraId="508C98E9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779F8E76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6" w:type="dxa"/>
          </w:tcPr>
          <w:p w14:paraId="7818863E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44F69B9A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41" w:type="dxa"/>
          </w:tcPr>
          <w:p w14:paraId="5F07D11E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98" w:type="dxa"/>
          </w:tcPr>
          <w:p w14:paraId="41508A3C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43D6B1D6" w14:textId="77777777" w:rsidTr="001937B5">
        <w:tc>
          <w:tcPr>
            <w:tcW w:w="1520" w:type="dxa"/>
          </w:tcPr>
          <w:p w14:paraId="17DBC15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6F8BD81B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6" w:type="dxa"/>
          </w:tcPr>
          <w:p w14:paraId="2613E9C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1037B8A3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41" w:type="dxa"/>
          </w:tcPr>
          <w:p w14:paraId="687C6DE0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98" w:type="dxa"/>
          </w:tcPr>
          <w:p w14:paraId="5B2F9378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58E6DD4E" w14:textId="77777777" w:rsidTr="001937B5">
        <w:tc>
          <w:tcPr>
            <w:tcW w:w="1520" w:type="dxa"/>
          </w:tcPr>
          <w:p w14:paraId="7D3BEE8F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3B88899E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6" w:type="dxa"/>
          </w:tcPr>
          <w:p w14:paraId="69E2BB2B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57C0D796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41" w:type="dxa"/>
          </w:tcPr>
          <w:p w14:paraId="0D142F6F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98" w:type="dxa"/>
          </w:tcPr>
          <w:p w14:paraId="4475AD14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120C4E94" w14:textId="77777777" w:rsidTr="001937B5">
        <w:tc>
          <w:tcPr>
            <w:tcW w:w="1520" w:type="dxa"/>
          </w:tcPr>
          <w:p w14:paraId="42AFC42D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271CA723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6" w:type="dxa"/>
          </w:tcPr>
          <w:p w14:paraId="75FBE423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2D3F0BEC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41" w:type="dxa"/>
          </w:tcPr>
          <w:p w14:paraId="75CF4315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98" w:type="dxa"/>
          </w:tcPr>
          <w:p w14:paraId="3CB648E9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  <w:tr w:rsidR="00001604" w:rsidRPr="00E52760" w14:paraId="0C178E9E" w14:textId="77777777" w:rsidTr="001937B5">
        <w:tc>
          <w:tcPr>
            <w:tcW w:w="1520" w:type="dxa"/>
          </w:tcPr>
          <w:p w14:paraId="3C0395D3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3254BC2F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6" w:type="dxa"/>
          </w:tcPr>
          <w:p w14:paraId="651E9592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37" w:type="dxa"/>
          </w:tcPr>
          <w:p w14:paraId="269E314A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41" w:type="dxa"/>
          </w:tcPr>
          <w:p w14:paraId="47341341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98" w:type="dxa"/>
          </w:tcPr>
          <w:p w14:paraId="42EF2083" w14:textId="77777777" w:rsidR="00001604" w:rsidRPr="00E52760" w:rsidRDefault="00001604" w:rsidP="00E52760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6E494BDA" w14:textId="18B640B4" w:rsidR="00001604" w:rsidRPr="00E52760" w:rsidRDefault="00560B34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Suficiencia financiera y escenarios</w:t>
      </w:r>
    </w:p>
    <w:p w14:paraId="658BC6DA" w14:textId="77777777" w:rsidR="0008536E" w:rsidRPr="00E52760" w:rsidRDefault="0008536E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200499E1" w14:textId="466729A2" w:rsidR="00001604" w:rsidRPr="00E52760" w:rsidRDefault="2FFC7D90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 xml:space="preserve">Ejecución </w:t>
      </w:r>
      <w:r w:rsidR="232A2601"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con la financiación máxima AECMM prevista</w:t>
      </w:r>
    </w:p>
    <w:p w14:paraId="2B268CDF" w14:textId="77777777" w:rsidR="00001604" w:rsidRPr="00E52760" w:rsidRDefault="00560B34" w:rsidP="00E52760">
      <w:pPr>
        <w:keepNext/>
        <w:keepLines/>
        <w:jc w:val="both"/>
        <w:rPr>
          <w:rFonts w:asciiTheme="majorHAnsi" w:hAnsiTheme="majorHAnsi"/>
          <w:b/>
          <w:color w:val="000000" w:themeColor="text1"/>
        </w:rPr>
      </w:pPr>
      <w:proofErr w:type="spellStart"/>
      <w:r w:rsidRPr="00E52760">
        <w:rPr>
          <w:rFonts w:asciiTheme="majorHAnsi" w:hAnsiTheme="majorHAnsi"/>
          <w:b/>
          <w:color w:val="000000" w:themeColor="text1"/>
        </w:rPr>
        <w:t>Extensión</w:t>
      </w:r>
      <w:proofErr w:type="spellEnd"/>
      <w:r w:rsidRPr="00E52760">
        <w:rPr>
          <w:rFonts w:asciiTheme="majorHAnsi" w:hAnsiTheme="majorHAnsi"/>
          <w:b/>
          <w:color w:val="000000" w:themeColor="text1"/>
        </w:rPr>
        <w:t xml:space="preserve"> </w:t>
      </w:r>
      <w:proofErr w:type="spellStart"/>
      <w:r w:rsidRPr="00E52760">
        <w:rPr>
          <w:rFonts w:asciiTheme="majorHAnsi" w:hAnsiTheme="majorHAnsi"/>
          <w:b/>
          <w:color w:val="000000" w:themeColor="text1"/>
        </w:rPr>
        <w:t>máxima</w:t>
      </w:r>
      <w:proofErr w:type="spellEnd"/>
      <w:r w:rsidRPr="00E52760">
        <w:rPr>
          <w:rFonts w:asciiTheme="majorHAnsi" w:hAnsiTheme="majorHAnsi"/>
          <w:b/>
          <w:color w:val="000000" w:themeColor="text1"/>
        </w:rPr>
        <w:t>: 300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54D9C5DF" w14:textId="77777777" w:rsidTr="007679F1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0B09FF78" w14:textId="77777777" w:rsidR="00001604" w:rsidRPr="00E52760" w:rsidRDefault="00560B34" w:rsidP="00E52760">
            <w:pPr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Explique por qué el importe solicitado al Premio, junto con la financiación confirmada cuando proceda, permite alcanzar los objetivos e hitos comprometidos.</w:t>
            </w:r>
          </w:p>
        </w:tc>
      </w:tr>
    </w:tbl>
    <w:p w14:paraId="7969DBF1" w14:textId="77777777" w:rsidR="0092042D" w:rsidRPr="00E52760" w:rsidRDefault="0092042D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049BD68A" w14:textId="3BF93FEE" w:rsidR="00001604" w:rsidRPr="00E52760" w:rsidRDefault="00560B34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Dependencias financieras</w:t>
      </w:r>
    </w:p>
    <w:p w14:paraId="080341C0" w14:textId="77777777" w:rsidR="00001604" w:rsidRPr="00E52760" w:rsidRDefault="00560B34" w:rsidP="00E52760">
      <w:pPr>
        <w:keepNext/>
        <w:keepLines/>
        <w:jc w:val="both"/>
        <w:rPr>
          <w:rFonts w:asciiTheme="majorHAnsi" w:hAnsiTheme="majorHAnsi"/>
          <w:b/>
          <w:color w:val="000000" w:themeColor="text1"/>
          <w:lang w:val="es-ES"/>
        </w:rPr>
      </w:pPr>
      <w:r w:rsidRPr="00E52760">
        <w:rPr>
          <w:rFonts w:asciiTheme="majorHAnsi" w:hAnsiTheme="majorHAnsi"/>
          <w:b/>
          <w:color w:val="000000" w:themeColor="text1"/>
          <w:lang w:val="es-ES"/>
        </w:rPr>
        <w:t>Extensión máxima: 250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420"/>
      </w:tblGrid>
      <w:tr w:rsidR="00001604" w:rsidRPr="00E52760" w14:paraId="49A96880" w14:textId="77777777" w:rsidTr="007679F1">
        <w:tc>
          <w:tcPr>
            <w:tcW w:w="10420" w:type="dxa"/>
            <w:tcMar>
              <w:top w:w="120" w:type="dxa"/>
              <w:left w:w="120" w:type="dxa"/>
              <w:bottom w:w="360" w:type="dxa"/>
              <w:right w:w="120" w:type="dxa"/>
            </w:tcMar>
            <w:vAlign w:val="center"/>
          </w:tcPr>
          <w:p w14:paraId="410695D5" w14:textId="77777777" w:rsidR="00001604" w:rsidRPr="00E52760" w:rsidRDefault="00560B34" w:rsidP="00E52760">
            <w:pPr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Identifique actividades o partidas que dependan de financiación aún no confirmada y describa el plan alternativo previsto.</w:t>
            </w:r>
          </w:p>
        </w:tc>
      </w:tr>
    </w:tbl>
    <w:p w14:paraId="26EA308D" w14:textId="77777777" w:rsidR="0092042D" w:rsidRPr="00E52760" w:rsidRDefault="0092042D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71784FBA" w14:textId="5439F787" w:rsidR="2FFC7D90" w:rsidRPr="00E52760" w:rsidRDefault="2FFC7D90" w:rsidP="00E52760">
      <w:pPr>
        <w:pStyle w:val="Ttulo2"/>
        <w:keepNext/>
        <w:keepLines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lastRenderedPageBreak/>
        <w:t>Escenario</w:t>
      </w:r>
      <w:r w:rsidR="11CC3BAA"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s según la dotación del premio</w:t>
      </w:r>
    </w:p>
    <w:p w14:paraId="738A7C62" w14:textId="35F1B9EC" w:rsidR="00001604" w:rsidRPr="00E52760" w:rsidRDefault="0DDB18BE" w:rsidP="00E52760">
      <w:pPr>
        <w:keepNext/>
        <w:keepLines/>
        <w:jc w:val="both"/>
        <w:rPr>
          <w:rFonts w:asciiTheme="majorHAnsi" w:hAnsiTheme="majorHAnsi"/>
          <w:b/>
          <w:color w:val="000000" w:themeColor="text1"/>
        </w:rPr>
      </w:pPr>
      <w:r w:rsidRPr="00E52760">
        <w:rPr>
          <w:rFonts w:asciiTheme="majorHAnsi" w:hAnsiTheme="majorHAnsi"/>
          <w:b/>
          <w:color w:val="000000" w:themeColor="text1"/>
        </w:rPr>
        <w:t>Extensión máxima: 300 palabras</w:t>
      </w:r>
    </w:p>
    <w:p w14:paraId="028E7EE8" w14:textId="5E06F73A" w:rsidR="1E3C2BCF" w:rsidRPr="00E52760" w:rsidRDefault="1E3C2BCF" w:rsidP="00E52760">
      <w:pPr>
        <w:keepNext/>
        <w:keepLines/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jc w:val="both"/>
        <w:rPr>
          <w:rFonts w:asciiTheme="majorHAnsi" w:hAnsiTheme="majorHAnsi"/>
          <w:color w:val="ADADAD" w:themeColor="background2" w:themeShade="BF"/>
        </w:rPr>
      </w:pPr>
      <w:r w:rsidRPr="00E52760">
        <w:rPr>
          <w:rFonts w:asciiTheme="majorHAnsi" w:eastAsia="Aptos" w:hAnsiTheme="majorHAnsi" w:cs="Aptos"/>
          <w:color w:val="ADADAD" w:themeColor="background2" w:themeShade="BF"/>
          <w:sz w:val="18"/>
          <w:szCs w:val="18"/>
          <w:lang w:val="es-ES"/>
        </w:rPr>
        <w:t>Describa cómo se desarrollaría el proyecto en cada uno de los posibles escenarios de financiación correspondientes al primer, segundo y tercer Premio, especificando las adaptaciones necesarias y los objetivos que se mantendrían. Indique el i</w:t>
      </w:r>
      <w:r w:rsidR="5F9D3470" w:rsidRPr="00E52760">
        <w:rPr>
          <w:rFonts w:asciiTheme="majorHAnsi" w:eastAsia="Aptos" w:hAnsiTheme="majorHAnsi" w:cs="Aptos"/>
          <w:color w:val="ADADAD" w:themeColor="background2" w:themeShade="BF"/>
          <w:sz w:val="18"/>
          <w:szCs w:val="18"/>
          <w:lang w:val="es-ES"/>
        </w:rPr>
        <w:t>mporte mínimo necesario para que el proyecto conserve validez científica.</w:t>
      </w:r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  <w:lang w:val="es-ES"/>
        </w:rPr>
        <w:t xml:space="preserve"> </w:t>
      </w:r>
      <w:proofErr w:type="spellStart"/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</w:rPr>
        <w:t>Rellene</w:t>
      </w:r>
      <w:proofErr w:type="spellEnd"/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</w:rPr>
        <w:t xml:space="preserve"> la </w:t>
      </w:r>
      <w:proofErr w:type="spellStart"/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</w:rPr>
        <w:t>siguiente</w:t>
      </w:r>
      <w:proofErr w:type="spellEnd"/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</w:rPr>
        <w:t xml:space="preserve"> </w:t>
      </w:r>
      <w:proofErr w:type="spellStart"/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</w:rPr>
        <w:t>tabla</w:t>
      </w:r>
      <w:proofErr w:type="spellEnd"/>
      <w:r w:rsidR="17ED4A42" w:rsidRPr="00E52760">
        <w:rPr>
          <w:rFonts w:asciiTheme="majorHAnsi" w:hAnsiTheme="majorHAnsi"/>
          <w:color w:val="ADADAD" w:themeColor="background2" w:themeShade="BF"/>
          <w:sz w:val="18"/>
          <w:szCs w:val="18"/>
        </w:rPr>
        <w:t>.</w:t>
      </w:r>
    </w:p>
    <w:tbl>
      <w:tblPr>
        <w:tblStyle w:val="LightGrid-Accent5"/>
        <w:tblW w:w="10524" w:type="dxa"/>
        <w:tblInd w:w="108" w:type="dxa"/>
        <w:tblLook w:val="06A0" w:firstRow="1" w:lastRow="0" w:firstColumn="1" w:lastColumn="0" w:noHBand="1" w:noVBand="1"/>
      </w:tblPr>
      <w:tblGrid>
        <w:gridCol w:w="1044"/>
        <w:gridCol w:w="2115"/>
        <w:gridCol w:w="2880"/>
        <w:gridCol w:w="4485"/>
      </w:tblGrid>
      <w:tr w:rsidR="6D54C8B6" w:rsidRPr="00E52760" w14:paraId="02C41605" w14:textId="77777777" w:rsidTr="005F2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" w:type="dxa"/>
          </w:tcPr>
          <w:p w14:paraId="3334F550" w14:textId="719AB5B7" w:rsidR="6D54C8B6" w:rsidRPr="00E52760" w:rsidRDefault="000D63D6" w:rsidP="00E52760">
            <w:pPr>
              <w:spacing w:before="120" w:after="120"/>
              <w:jc w:val="both"/>
              <w:rPr>
                <w:b w:val="0"/>
                <w:color w:val="000000" w:themeColor="text1"/>
                <w:sz w:val="17"/>
              </w:rPr>
            </w:pPr>
            <w:r w:rsidRPr="00E52760">
              <w:rPr>
                <w:b w:val="0"/>
                <w:bCs w:val="0"/>
                <w:color w:val="169DA2"/>
              </w:rPr>
              <w:br w:type="page"/>
            </w:r>
            <w:proofErr w:type="spellStart"/>
            <w:r w:rsidR="6D54C8B6" w:rsidRPr="00E52760">
              <w:rPr>
                <w:b w:val="0"/>
                <w:color w:val="000000" w:themeColor="text1"/>
                <w:sz w:val="17"/>
              </w:rPr>
              <w:t>Dotación</w:t>
            </w:r>
            <w:proofErr w:type="spellEnd"/>
          </w:p>
        </w:tc>
        <w:tc>
          <w:tcPr>
            <w:tcW w:w="2115" w:type="dxa"/>
          </w:tcPr>
          <w:p w14:paraId="772D587F" w14:textId="0F393681" w:rsidR="6D54C8B6" w:rsidRPr="00E52760" w:rsidRDefault="6D54C8B6" w:rsidP="00E5276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7"/>
              </w:rPr>
            </w:pPr>
            <w:r w:rsidRPr="00E52760">
              <w:rPr>
                <w:b w:val="0"/>
                <w:color w:val="000000" w:themeColor="text1"/>
                <w:sz w:val="17"/>
              </w:rPr>
              <w:t>¿Proyecto viable?</w:t>
            </w:r>
          </w:p>
        </w:tc>
        <w:tc>
          <w:tcPr>
            <w:tcW w:w="2880" w:type="dxa"/>
          </w:tcPr>
          <w:p w14:paraId="25D5312F" w14:textId="1A0EF8B8" w:rsidR="6D54C8B6" w:rsidRPr="00E52760" w:rsidRDefault="6D54C8B6" w:rsidP="00E5276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7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Adaptaciones</w:t>
            </w:r>
            <w:proofErr w:type="spellEnd"/>
            <w:r w:rsidRPr="00E52760">
              <w:rPr>
                <w:b w:val="0"/>
                <w:color w:val="000000" w:themeColor="text1"/>
                <w:sz w:val="17"/>
              </w:rPr>
              <w:t xml:space="preserve"> </w:t>
            </w: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principales</w:t>
            </w:r>
            <w:proofErr w:type="spellEnd"/>
          </w:p>
        </w:tc>
        <w:tc>
          <w:tcPr>
            <w:tcW w:w="4485" w:type="dxa"/>
          </w:tcPr>
          <w:p w14:paraId="5BDDE803" w14:textId="61F505C0" w:rsidR="6D54C8B6" w:rsidRPr="00E52760" w:rsidRDefault="6D54C8B6" w:rsidP="00E5276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7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Objetivos</w:t>
            </w:r>
            <w:proofErr w:type="spellEnd"/>
            <w:r w:rsidRPr="00E52760">
              <w:rPr>
                <w:b w:val="0"/>
                <w:color w:val="000000" w:themeColor="text1"/>
                <w:sz w:val="17"/>
              </w:rPr>
              <w:t xml:space="preserve"> </w:t>
            </w: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que</w:t>
            </w:r>
            <w:proofErr w:type="spellEnd"/>
            <w:r w:rsidRPr="00E52760">
              <w:rPr>
                <w:b w:val="0"/>
                <w:color w:val="000000" w:themeColor="text1"/>
                <w:sz w:val="17"/>
              </w:rPr>
              <w:t xml:space="preserve"> se </w:t>
            </w: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mantienen</w:t>
            </w:r>
            <w:proofErr w:type="spellEnd"/>
          </w:p>
        </w:tc>
      </w:tr>
      <w:tr w:rsidR="6D54C8B6" w:rsidRPr="00E52760" w14:paraId="6869DF55" w14:textId="77777777" w:rsidTr="005F22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" w:type="dxa"/>
          </w:tcPr>
          <w:p w14:paraId="601C471B" w14:textId="3F7DE6E1" w:rsidR="6D54C8B6" w:rsidRPr="00E52760" w:rsidRDefault="6D54C8B6" w:rsidP="00E52760">
            <w:pPr>
              <w:spacing w:before="120" w:after="120"/>
              <w:jc w:val="both"/>
              <w:rPr>
                <w:b w:val="0"/>
                <w:color w:val="000000" w:themeColor="text1"/>
                <w:sz w:val="17"/>
              </w:rPr>
            </w:pPr>
            <w:r w:rsidRPr="00E52760">
              <w:rPr>
                <w:b w:val="0"/>
                <w:color w:val="000000" w:themeColor="text1"/>
                <w:sz w:val="17"/>
              </w:rPr>
              <w:t>130.000 €</w:t>
            </w:r>
          </w:p>
        </w:tc>
        <w:tc>
          <w:tcPr>
            <w:tcW w:w="2115" w:type="dxa"/>
          </w:tcPr>
          <w:p w14:paraId="22B36730" w14:textId="2D1CE051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  <w:proofErr w:type="spellStart"/>
            <w:r w:rsidRPr="00E52760"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  <w:t>Sí</w:t>
            </w:r>
            <w:proofErr w:type="spellEnd"/>
            <w:r w:rsidRPr="00E52760"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  <w:t>/No</w:t>
            </w:r>
          </w:p>
        </w:tc>
        <w:tc>
          <w:tcPr>
            <w:tcW w:w="2880" w:type="dxa"/>
          </w:tcPr>
          <w:p w14:paraId="0B1E60B4" w14:textId="15F9C414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</w:p>
        </w:tc>
        <w:tc>
          <w:tcPr>
            <w:tcW w:w="4485" w:type="dxa"/>
          </w:tcPr>
          <w:p w14:paraId="295B7B05" w14:textId="60A931B2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</w:p>
        </w:tc>
      </w:tr>
      <w:tr w:rsidR="6D54C8B6" w:rsidRPr="00E52760" w14:paraId="63AD4FFB" w14:textId="77777777" w:rsidTr="005F22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" w:type="dxa"/>
          </w:tcPr>
          <w:p w14:paraId="2A4F35D5" w14:textId="3AC5F8F7" w:rsidR="6D54C8B6" w:rsidRPr="00E52760" w:rsidRDefault="6D54C8B6" w:rsidP="00E52760">
            <w:pPr>
              <w:spacing w:before="120" w:after="120"/>
              <w:jc w:val="both"/>
              <w:rPr>
                <w:b w:val="0"/>
                <w:color w:val="000000" w:themeColor="text1"/>
                <w:sz w:val="17"/>
              </w:rPr>
            </w:pPr>
            <w:r w:rsidRPr="00E52760">
              <w:rPr>
                <w:b w:val="0"/>
                <w:color w:val="000000" w:themeColor="text1"/>
                <w:sz w:val="17"/>
              </w:rPr>
              <w:t>50.000 €</w:t>
            </w:r>
          </w:p>
        </w:tc>
        <w:tc>
          <w:tcPr>
            <w:tcW w:w="2115" w:type="dxa"/>
          </w:tcPr>
          <w:p w14:paraId="41B8CF9B" w14:textId="7591021E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  <w:proofErr w:type="spellStart"/>
            <w:r w:rsidRPr="00E52760"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  <w:t>Sí</w:t>
            </w:r>
            <w:proofErr w:type="spellEnd"/>
            <w:r w:rsidRPr="00E52760"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  <w:t>/No</w:t>
            </w:r>
          </w:p>
        </w:tc>
        <w:tc>
          <w:tcPr>
            <w:tcW w:w="2880" w:type="dxa"/>
          </w:tcPr>
          <w:p w14:paraId="6C77DB4A" w14:textId="3BBDB770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</w:p>
        </w:tc>
        <w:tc>
          <w:tcPr>
            <w:tcW w:w="4485" w:type="dxa"/>
          </w:tcPr>
          <w:p w14:paraId="1EDB4A4D" w14:textId="4610CBC3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</w:p>
        </w:tc>
      </w:tr>
      <w:tr w:rsidR="6D54C8B6" w:rsidRPr="00E52760" w14:paraId="2824B91E" w14:textId="77777777" w:rsidTr="005F22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" w:type="dxa"/>
          </w:tcPr>
          <w:p w14:paraId="0479ECE3" w14:textId="2EDDD523" w:rsidR="6D54C8B6" w:rsidRPr="00E52760" w:rsidRDefault="6D54C8B6" w:rsidP="00E52760">
            <w:pPr>
              <w:spacing w:before="120" w:after="120"/>
              <w:jc w:val="both"/>
              <w:rPr>
                <w:b w:val="0"/>
                <w:color w:val="000000" w:themeColor="text1"/>
                <w:sz w:val="17"/>
              </w:rPr>
            </w:pPr>
            <w:r w:rsidRPr="00E52760">
              <w:rPr>
                <w:b w:val="0"/>
                <w:color w:val="000000" w:themeColor="text1"/>
                <w:sz w:val="17"/>
              </w:rPr>
              <w:t>30.000 €</w:t>
            </w:r>
          </w:p>
        </w:tc>
        <w:tc>
          <w:tcPr>
            <w:tcW w:w="2115" w:type="dxa"/>
          </w:tcPr>
          <w:p w14:paraId="3B77A276" w14:textId="324BD355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  <w:proofErr w:type="spellStart"/>
            <w:r w:rsidRPr="00E52760"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  <w:t>Sí</w:t>
            </w:r>
            <w:proofErr w:type="spellEnd"/>
            <w:r w:rsidRPr="00E52760"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  <w:t>/No</w:t>
            </w:r>
          </w:p>
        </w:tc>
        <w:tc>
          <w:tcPr>
            <w:tcW w:w="2880" w:type="dxa"/>
          </w:tcPr>
          <w:p w14:paraId="1F26402A" w14:textId="0929272B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</w:p>
        </w:tc>
        <w:tc>
          <w:tcPr>
            <w:tcW w:w="4485" w:type="dxa"/>
          </w:tcPr>
          <w:p w14:paraId="1B3E00F1" w14:textId="21CA460B" w:rsidR="6D54C8B6" w:rsidRPr="00E52760" w:rsidRDefault="6D54C8B6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Cs/>
                <w:color w:val="000000" w:themeColor="text1"/>
                <w:sz w:val="17"/>
              </w:rPr>
            </w:pPr>
          </w:p>
        </w:tc>
      </w:tr>
    </w:tbl>
    <w:p w14:paraId="511B9EF3" w14:textId="25A287B1" w:rsidR="00001604" w:rsidRPr="00E52760" w:rsidRDefault="00560B34" w:rsidP="00E52760">
      <w:pPr>
        <w:pStyle w:val="Ttulo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E52760">
        <w:rPr>
          <w:rFonts w:asciiTheme="majorHAnsi" w:hAnsiTheme="majorHAnsi"/>
          <w:b/>
          <w:color w:val="1DA8A5" w:themeColor="accent1"/>
          <w:sz w:val="32"/>
          <w:lang w:val="es-ES"/>
        </w:rPr>
        <w:t>Declaraciones económicas</w:t>
      </w:r>
    </w:p>
    <w:p w14:paraId="19A2B96B" w14:textId="77777777" w:rsidR="0008536E" w:rsidRPr="00E52760" w:rsidRDefault="0008536E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tbl>
      <w:tblPr>
        <w:tblStyle w:val="LightGrid-Accent5"/>
        <w:tblW w:w="0" w:type="auto"/>
        <w:tblLook w:val="0620" w:firstRow="1" w:lastRow="0" w:firstColumn="0" w:lastColumn="0" w:noHBand="1" w:noVBand="1"/>
      </w:tblPr>
      <w:tblGrid>
        <w:gridCol w:w="3405"/>
        <w:gridCol w:w="3513"/>
        <w:gridCol w:w="3714"/>
      </w:tblGrid>
      <w:tr w:rsidR="00001604" w:rsidRPr="00E52760" w14:paraId="0B73438A" w14:textId="77777777" w:rsidTr="00133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5" w:type="dxa"/>
          </w:tcPr>
          <w:p w14:paraId="134F15E2" w14:textId="77777777" w:rsidR="00001604" w:rsidRPr="00E52760" w:rsidRDefault="00560B34" w:rsidP="00E52760">
            <w:pPr>
              <w:spacing w:before="60" w:after="60"/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Declaración</w:t>
            </w:r>
            <w:proofErr w:type="spellEnd"/>
          </w:p>
        </w:tc>
        <w:tc>
          <w:tcPr>
            <w:tcW w:w="3513" w:type="dxa"/>
          </w:tcPr>
          <w:p w14:paraId="0C4E885E" w14:textId="77777777" w:rsidR="00001604" w:rsidRPr="00E52760" w:rsidRDefault="00560B34" w:rsidP="00E52760">
            <w:pPr>
              <w:spacing w:before="60" w:after="60"/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7"/>
              </w:rPr>
              <w:t>Sí</w:t>
            </w:r>
            <w:proofErr w:type="spellEnd"/>
          </w:p>
        </w:tc>
        <w:tc>
          <w:tcPr>
            <w:tcW w:w="3714" w:type="dxa"/>
          </w:tcPr>
          <w:p w14:paraId="65804BD3" w14:textId="77777777" w:rsidR="00001604" w:rsidRPr="00E52760" w:rsidRDefault="00560B34" w:rsidP="00E52760">
            <w:pPr>
              <w:spacing w:before="60" w:after="60"/>
              <w:jc w:val="both"/>
              <w:rPr>
                <w:color w:val="000000" w:themeColor="text1"/>
              </w:rPr>
            </w:pPr>
            <w:r w:rsidRPr="00E52760">
              <w:rPr>
                <w:b w:val="0"/>
                <w:color w:val="000000" w:themeColor="text1"/>
                <w:sz w:val="17"/>
              </w:rPr>
              <w:t>No</w:t>
            </w:r>
          </w:p>
        </w:tc>
      </w:tr>
      <w:tr w:rsidR="00001604" w:rsidRPr="00E52760" w14:paraId="0142E374" w14:textId="77777777" w:rsidTr="0013373C">
        <w:tc>
          <w:tcPr>
            <w:tcW w:w="3405" w:type="dxa"/>
          </w:tcPr>
          <w:p w14:paraId="3384C32E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se solicitan costes indirectos.</w:t>
            </w:r>
          </w:p>
        </w:tc>
        <w:tc>
          <w:tcPr>
            <w:tcW w:w="3513" w:type="dxa"/>
          </w:tcPr>
          <w:p w14:paraId="0D1C84E6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412DD878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1340FED8" w14:textId="77777777" w:rsidTr="0013373C">
        <w:tc>
          <w:tcPr>
            <w:tcW w:w="3405" w:type="dxa"/>
          </w:tcPr>
          <w:p w14:paraId="3BFD1EF2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se incluyen consumibles de informática, reprografía ni material de oficina.</w:t>
            </w:r>
          </w:p>
        </w:tc>
        <w:tc>
          <w:tcPr>
            <w:tcW w:w="3513" w:type="dxa"/>
          </w:tcPr>
          <w:p w14:paraId="4053F9D1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14E8EB90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2580D6B7" w14:textId="77777777" w:rsidTr="0013373C">
        <w:tc>
          <w:tcPr>
            <w:tcW w:w="3405" w:type="dxa"/>
          </w:tcPr>
          <w:p w14:paraId="06B02470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se incluyen ordenadores o dispositivos informáticos de propósito general.</w:t>
            </w:r>
          </w:p>
        </w:tc>
        <w:tc>
          <w:tcPr>
            <w:tcW w:w="3513" w:type="dxa"/>
          </w:tcPr>
          <w:p w14:paraId="351D0424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418A20AE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7C2B6F45" w14:textId="77777777" w:rsidTr="0013373C">
        <w:tc>
          <w:tcPr>
            <w:tcW w:w="3405" w:type="dxa"/>
          </w:tcPr>
          <w:p w14:paraId="003359F5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se incluyen viajes, dietas ni gastos de asistencia a congresos.</w:t>
            </w:r>
          </w:p>
        </w:tc>
        <w:tc>
          <w:tcPr>
            <w:tcW w:w="3513" w:type="dxa"/>
          </w:tcPr>
          <w:p w14:paraId="2027F543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7BF29469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78E28F15" w14:textId="77777777" w:rsidTr="0013373C">
        <w:tc>
          <w:tcPr>
            <w:tcW w:w="3405" w:type="dxa"/>
          </w:tcPr>
          <w:p w14:paraId="525E124E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se incluyen cuotas de sociedades científicas, suscripciones a publicaciones ni gastos de formación.</w:t>
            </w:r>
          </w:p>
        </w:tc>
        <w:tc>
          <w:tcPr>
            <w:tcW w:w="3513" w:type="dxa"/>
          </w:tcPr>
          <w:p w14:paraId="7C9F31AF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7D7B3579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2EAC3779" w14:textId="77777777" w:rsidTr="0013373C">
        <w:tc>
          <w:tcPr>
            <w:tcW w:w="3405" w:type="dxa"/>
          </w:tcPr>
          <w:p w14:paraId="41DDA73B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se incluyen gastos de gestión administrativa o intermediación.</w:t>
            </w:r>
          </w:p>
        </w:tc>
        <w:tc>
          <w:tcPr>
            <w:tcW w:w="3513" w:type="dxa"/>
          </w:tcPr>
          <w:p w14:paraId="2DBDC598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3DF819B1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0753D16C" w14:textId="77777777" w:rsidTr="0013373C">
        <w:tc>
          <w:tcPr>
            <w:tcW w:w="3405" w:type="dxa"/>
          </w:tcPr>
          <w:p w14:paraId="4914BD83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No existe doble financiación de las mismas partidas o conceptos de gasto.</w:t>
            </w:r>
          </w:p>
        </w:tc>
        <w:tc>
          <w:tcPr>
            <w:tcW w:w="3513" w:type="dxa"/>
          </w:tcPr>
          <w:p w14:paraId="2ADA9296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0D01D3DE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23766AC1" w14:textId="77777777" w:rsidTr="0013373C">
        <w:tc>
          <w:tcPr>
            <w:tcW w:w="3405" w:type="dxa"/>
          </w:tcPr>
          <w:p w14:paraId="3C27E231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Las fuentes complementarias están identificadas y su estado se declara correctamente.</w:t>
            </w:r>
          </w:p>
        </w:tc>
        <w:tc>
          <w:tcPr>
            <w:tcW w:w="3513" w:type="dxa"/>
          </w:tcPr>
          <w:p w14:paraId="6A3B6897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245270B7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1AD795CD" w14:textId="77777777" w:rsidTr="0013373C">
        <w:tc>
          <w:tcPr>
            <w:tcW w:w="3405" w:type="dxa"/>
          </w:tcPr>
          <w:p w14:paraId="03EC7203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hAnsiTheme="majorHAnsi"/>
                <w:sz w:val="16"/>
                <w:lang w:val="es-ES"/>
              </w:rPr>
              <w:t>Los costes solicitados son necesarios para el proyecto y proporcionados a precios de mercado.</w:t>
            </w:r>
          </w:p>
        </w:tc>
        <w:tc>
          <w:tcPr>
            <w:tcW w:w="3513" w:type="dxa"/>
          </w:tcPr>
          <w:p w14:paraId="36205D4F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48E0D061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26DD2087" w14:textId="77777777" w:rsidTr="0013373C">
        <w:tc>
          <w:tcPr>
            <w:tcW w:w="3405" w:type="dxa"/>
          </w:tcPr>
          <w:p w14:paraId="213F7BD5" w14:textId="7507F1B3" w:rsidR="00001604" w:rsidRPr="00E52760" w:rsidRDefault="7625A2E3" w:rsidP="00E52760">
            <w:pPr>
              <w:spacing w:before="60" w:after="60"/>
              <w:jc w:val="both"/>
              <w:rPr>
                <w:rFonts w:asciiTheme="majorHAnsi" w:hAnsiTheme="majorHAnsi"/>
                <w:lang w:val="es-ES"/>
              </w:rPr>
            </w:pPr>
            <w:r w:rsidRPr="00E52760">
              <w:rPr>
                <w:rFonts w:asciiTheme="majorHAnsi" w:eastAsia="Aptos" w:hAnsiTheme="majorHAnsi" w:cs="Aptos"/>
                <w:sz w:val="16"/>
                <w:szCs w:val="16"/>
                <w:lang w:val="es-ES"/>
              </w:rPr>
              <w:t>La entidad receptora ha sido informada de la presentación de la candidatura y de las obligaciones de gestión y justificación económica asociadas a la eventual concesión del Premio.</w:t>
            </w:r>
          </w:p>
        </w:tc>
        <w:tc>
          <w:tcPr>
            <w:tcW w:w="3513" w:type="dxa"/>
          </w:tcPr>
          <w:p w14:paraId="02B5592F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27B61044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001604" w:rsidRPr="00E52760" w14:paraId="695A620F" w14:textId="77777777" w:rsidTr="0013373C">
        <w:tc>
          <w:tcPr>
            <w:tcW w:w="3405" w:type="dxa"/>
          </w:tcPr>
          <w:p w14:paraId="0B0653A6" w14:textId="7B079CD5" w:rsidR="00001604" w:rsidRPr="00E52760" w:rsidRDefault="0A7D5EC3" w:rsidP="00E52760">
            <w:pPr>
              <w:spacing w:before="60" w:after="60"/>
              <w:jc w:val="both"/>
              <w:rPr>
                <w:rFonts w:asciiTheme="majorHAnsi" w:hAnsiTheme="majorHAnsi"/>
                <w:sz w:val="16"/>
                <w:szCs w:val="16"/>
                <w:lang w:val="es-ES"/>
              </w:rPr>
            </w:pPr>
            <w:r w:rsidRPr="00E52760">
              <w:rPr>
                <w:rFonts w:asciiTheme="majorHAnsi" w:eastAsia="Aptos" w:hAnsiTheme="majorHAnsi" w:cs="Aptos"/>
                <w:sz w:val="16"/>
                <w:szCs w:val="16"/>
                <w:lang w:val="es-ES"/>
              </w:rPr>
              <w:t>El proyecto puede ejecutarse de forma viable con la financiación disponible o comprometida o, cuando existan fuentes pendientes, dispone de un plan alternativo que permite preservar sus objetivos esenciales.</w:t>
            </w:r>
          </w:p>
        </w:tc>
        <w:tc>
          <w:tcPr>
            <w:tcW w:w="3513" w:type="dxa"/>
          </w:tcPr>
          <w:p w14:paraId="501105B3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3714" w:type="dxa"/>
          </w:tcPr>
          <w:p w14:paraId="45AEC62B" w14:textId="77777777" w:rsidR="00001604" w:rsidRPr="00E52760" w:rsidRDefault="00560B34" w:rsidP="00E52760">
            <w:pPr>
              <w:spacing w:before="60" w:after="60"/>
              <w:jc w:val="both"/>
              <w:rPr>
                <w:rFonts w:asciiTheme="majorHAnsi" w:hAnsiTheme="majorHAnsi"/>
              </w:rPr>
            </w:pPr>
            <w:r w:rsidRPr="00E52760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336D98A6" w14:textId="77777777" w:rsidR="00F82C59" w:rsidRPr="00E52760" w:rsidRDefault="00F82C59" w:rsidP="00E52760">
      <w:pPr>
        <w:jc w:val="both"/>
        <w:rPr>
          <w:rFonts w:asciiTheme="majorHAnsi" w:hAnsiTheme="majorHAnsi"/>
          <w:caps/>
          <w:color w:val="FFFFFF" w:themeColor="background1"/>
          <w:spacing w:val="15"/>
          <w:sz w:val="22"/>
          <w:szCs w:val="22"/>
          <w:lang w:val="es-ES"/>
        </w:rPr>
      </w:pPr>
      <w:r w:rsidRPr="00E52760">
        <w:rPr>
          <w:rFonts w:asciiTheme="majorHAnsi" w:hAnsiTheme="majorHAnsi"/>
          <w:lang w:val="es-ES"/>
        </w:rPr>
        <w:br w:type="page"/>
      </w:r>
    </w:p>
    <w:p w14:paraId="35A2A10D" w14:textId="51D0979F" w:rsidR="00001604" w:rsidRPr="00E52760" w:rsidRDefault="00560B34" w:rsidP="00E52760">
      <w:pPr>
        <w:pStyle w:val="Ttulo1"/>
        <w:numPr>
          <w:ilvl w:val="0"/>
          <w:numId w:val="10"/>
        </w:num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lang w:val="es-ES"/>
        </w:rPr>
        <w:lastRenderedPageBreak/>
        <w:t>Declaración, validación económica y firma</w:t>
      </w:r>
    </w:p>
    <w:p w14:paraId="294D033E" w14:textId="77777777" w:rsidR="00D27F10" w:rsidRPr="00E52760" w:rsidRDefault="00D27F10" w:rsidP="00E52760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30008B20" w14:textId="7FEA70EF" w:rsidR="00512505" w:rsidRPr="00E52760" w:rsidRDefault="00512505" w:rsidP="00E52760">
      <w:pPr>
        <w:pStyle w:val="Ttulo2"/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E52760">
        <w:rPr>
          <w:rFonts w:asciiTheme="majorHAnsi" w:hAnsiTheme="majorHAnsi"/>
          <w:b/>
          <w:color w:val="F16A8B" w:themeColor="accent3"/>
          <w:sz w:val="24"/>
          <w:lang w:val="es-ES"/>
        </w:rPr>
        <w:t>Declaración</w:t>
      </w:r>
    </w:p>
    <w:p w14:paraId="0328DDC6" w14:textId="1FE619E7" w:rsidR="00512505" w:rsidRPr="00E52760" w:rsidRDefault="00512505" w:rsidP="00E52760">
      <w:pPr>
        <w:jc w:val="both"/>
        <w:rPr>
          <w:rFonts w:asciiTheme="majorHAnsi" w:hAnsiTheme="majorHAnsi"/>
          <w:lang w:val="es-ES"/>
        </w:rPr>
      </w:pPr>
      <w:r w:rsidRPr="00E52760">
        <w:rPr>
          <w:rFonts w:asciiTheme="majorHAnsi" w:hAnsiTheme="majorHAnsi"/>
          <w:lang w:val="es-ES"/>
        </w:rPr>
        <w:t>Declaro que la información incluida en este anexo es veraz, completa y se ajusta a las Bases de la convocatoria. Declaro asimismo que el presupuesto solicitado solo incluye conceptos subvencionables y que no existe doble financiación de las mismas partidas.</w:t>
      </w:r>
    </w:p>
    <w:tbl>
      <w:tblPr>
        <w:tblStyle w:val="LightGrid-Accent1"/>
        <w:tblW w:w="0" w:type="auto"/>
        <w:tblInd w:w="108" w:type="dxa"/>
        <w:tblLook w:val="0680" w:firstRow="0" w:lastRow="0" w:firstColumn="1" w:lastColumn="0" w:noHBand="1" w:noVBand="1"/>
      </w:tblPr>
      <w:tblGrid>
        <w:gridCol w:w="5054"/>
        <w:gridCol w:w="5578"/>
      </w:tblGrid>
      <w:tr w:rsidR="00001604" w:rsidRPr="00E52760" w14:paraId="515F8841" w14:textId="77777777" w:rsidTr="000625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4" w:type="dxa"/>
          </w:tcPr>
          <w:p w14:paraId="5FDBD887" w14:textId="77777777" w:rsidR="00001604" w:rsidRPr="00E52760" w:rsidRDefault="00560B34" w:rsidP="00E52760">
            <w:pPr>
              <w:spacing w:before="120" w:after="120"/>
              <w:jc w:val="both"/>
              <w:rPr>
                <w:color w:val="000000" w:themeColor="text1"/>
                <w:lang w:val="es-ES"/>
              </w:rPr>
            </w:pPr>
            <w:r w:rsidRPr="00E52760">
              <w:rPr>
                <w:b w:val="0"/>
                <w:color w:val="000000" w:themeColor="text1"/>
                <w:sz w:val="18"/>
                <w:lang w:val="es-ES"/>
              </w:rPr>
              <w:t>Nombre y apellidos de la persona IP</w:t>
            </w:r>
          </w:p>
        </w:tc>
        <w:tc>
          <w:tcPr>
            <w:tcW w:w="5578" w:type="dxa"/>
          </w:tcPr>
          <w:p w14:paraId="7B40C951" w14:textId="77777777" w:rsidR="00001604" w:rsidRPr="00E52760" w:rsidRDefault="00001604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es-ES"/>
              </w:rPr>
            </w:pPr>
          </w:p>
        </w:tc>
      </w:tr>
      <w:tr w:rsidR="00001604" w:rsidRPr="00E52760" w14:paraId="6DA1F303" w14:textId="77777777" w:rsidTr="000625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4" w:type="dxa"/>
          </w:tcPr>
          <w:p w14:paraId="0985B9B8" w14:textId="77777777" w:rsidR="00001604" w:rsidRPr="00E52760" w:rsidRDefault="00560B34" w:rsidP="00E52760">
            <w:pPr>
              <w:spacing w:before="120" w:after="120"/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8"/>
              </w:rPr>
              <w:t>Entidad</w:t>
            </w:r>
            <w:proofErr w:type="spellEnd"/>
            <w:r w:rsidRPr="00E52760">
              <w:rPr>
                <w:b w:val="0"/>
                <w:color w:val="000000" w:themeColor="text1"/>
                <w:sz w:val="18"/>
              </w:rPr>
              <w:t xml:space="preserve"> </w:t>
            </w:r>
            <w:proofErr w:type="spellStart"/>
            <w:r w:rsidRPr="00E52760">
              <w:rPr>
                <w:b w:val="0"/>
                <w:color w:val="000000" w:themeColor="text1"/>
                <w:sz w:val="18"/>
              </w:rPr>
              <w:t>receptora</w:t>
            </w:r>
            <w:proofErr w:type="spellEnd"/>
          </w:p>
        </w:tc>
        <w:tc>
          <w:tcPr>
            <w:tcW w:w="5578" w:type="dxa"/>
          </w:tcPr>
          <w:p w14:paraId="4B4D7232" w14:textId="77777777" w:rsidR="00001604" w:rsidRPr="00E52760" w:rsidRDefault="00001604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001604" w:rsidRPr="00E52760" w14:paraId="52BDFC89" w14:textId="77777777" w:rsidTr="000625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4" w:type="dxa"/>
          </w:tcPr>
          <w:p w14:paraId="593BB73F" w14:textId="77777777" w:rsidR="00001604" w:rsidRPr="00E52760" w:rsidRDefault="00560B34" w:rsidP="00E52760">
            <w:pPr>
              <w:spacing w:before="120" w:after="120"/>
              <w:jc w:val="both"/>
              <w:rPr>
                <w:color w:val="000000" w:themeColor="text1"/>
              </w:rPr>
            </w:pPr>
            <w:r w:rsidRPr="00E52760">
              <w:rPr>
                <w:b w:val="0"/>
                <w:color w:val="000000" w:themeColor="text1"/>
                <w:sz w:val="18"/>
              </w:rPr>
              <w:t xml:space="preserve">Lugar y </w:t>
            </w:r>
            <w:proofErr w:type="spellStart"/>
            <w:r w:rsidRPr="00E52760">
              <w:rPr>
                <w:b w:val="0"/>
                <w:color w:val="000000" w:themeColor="text1"/>
                <w:sz w:val="18"/>
              </w:rPr>
              <w:t>fecha</w:t>
            </w:r>
            <w:proofErr w:type="spellEnd"/>
          </w:p>
        </w:tc>
        <w:tc>
          <w:tcPr>
            <w:tcW w:w="5578" w:type="dxa"/>
          </w:tcPr>
          <w:p w14:paraId="2093CA67" w14:textId="77777777" w:rsidR="00001604" w:rsidRPr="00E52760" w:rsidRDefault="00001604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001604" w:rsidRPr="00E52760" w14:paraId="7C15739C" w14:textId="77777777" w:rsidTr="000625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4" w:type="dxa"/>
          </w:tcPr>
          <w:p w14:paraId="24FE1423" w14:textId="77777777" w:rsidR="00001604" w:rsidRPr="00E52760" w:rsidRDefault="00560B34" w:rsidP="00E52760">
            <w:pPr>
              <w:spacing w:before="120" w:after="120"/>
              <w:jc w:val="both"/>
              <w:rPr>
                <w:color w:val="000000" w:themeColor="text1"/>
              </w:rPr>
            </w:pPr>
            <w:proofErr w:type="spellStart"/>
            <w:r w:rsidRPr="00E52760">
              <w:rPr>
                <w:b w:val="0"/>
                <w:color w:val="000000" w:themeColor="text1"/>
                <w:sz w:val="18"/>
              </w:rPr>
              <w:t>Firma</w:t>
            </w:r>
            <w:proofErr w:type="spellEnd"/>
          </w:p>
        </w:tc>
        <w:tc>
          <w:tcPr>
            <w:tcW w:w="5578" w:type="dxa"/>
          </w:tcPr>
          <w:p w14:paraId="2503B197" w14:textId="77777777" w:rsidR="00001604" w:rsidRPr="00E52760" w:rsidRDefault="00560B34" w:rsidP="00E5276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2760">
              <w:rPr>
                <w:rFonts w:asciiTheme="majorHAnsi" w:hAnsiTheme="majorHAnsi"/>
                <w:sz w:val="18"/>
              </w:rPr>
              <w:br/>
            </w:r>
            <w:r w:rsidRPr="00E52760">
              <w:rPr>
                <w:rFonts w:asciiTheme="majorHAnsi" w:hAnsiTheme="majorHAnsi"/>
                <w:sz w:val="18"/>
              </w:rPr>
              <w:br/>
            </w:r>
          </w:p>
        </w:tc>
      </w:tr>
    </w:tbl>
    <w:p w14:paraId="4E52660D" w14:textId="77777777" w:rsidR="00560B34" w:rsidRPr="00E52760" w:rsidRDefault="00560B34" w:rsidP="00E52760">
      <w:pPr>
        <w:jc w:val="both"/>
        <w:rPr>
          <w:rFonts w:asciiTheme="majorHAnsi" w:hAnsiTheme="majorHAnsi"/>
        </w:rPr>
      </w:pPr>
    </w:p>
    <w:sectPr w:rsidR="00560B34" w:rsidRPr="00E52760" w:rsidSect="00034616">
      <w:footerReference w:type="default" r:id="rId11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D4C2" w14:textId="77777777" w:rsidR="00112904" w:rsidRDefault="00112904">
      <w:pPr>
        <w:spacing w:after="0" w:line="240" w:lineRule="auto"/>
      </w:pPr>
      <w:r>
        <w:separator/>
      </w:r>
    </w:p>
  </w:endnote>
  <w:endnote w:type="continuationSeparator" w:id="0">
    <w:p w14:paraId="5FD0DB95" w14:textId="77777777" w:rsidR="00112904" w:rsidRDefault="00112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fortaa Light">
    <w:altName w:val="Calibri"/>
    <w:charset w:val="00"/>
    <w:family w:val="auto"/>
    <w:pitch w:val="variable"/>
    <w:sig w:usb0="20000287" w:usb1="00000002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fortaa">
    <w:panose1 w:val="020F0603070000060003"/>
    <w:charset w:val="00"/>
    <w:family w:val="swiss"/>
    <w:pitch w:val="variable"/>
    <w:sig w:usb0="A00000A7" w:usb1="50000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B34D" w14:textId="77777777" w:rsidR="00B55B26" w:rsidRDefault="00B55B26" w:rsidP="00B55B26">
    <w:pPr>
      <w:tabs>
        <w:tab w:val="center" w:pos="4550"/>
        <w:tab w:val="left" w:pos="5818"/>
      </w:tabs>
      <w:ind w:right="260"/>
      <w:jc w:val="right"/>
      <w:rPr>
        <w:color w:val="2C7FCE" w:themeColor="text2" w:themeTint="99"/>
      </w:rPr>
    </w:pPr>
    <w:r>
      <w:rPr>
        <w:rFonts w:ascii="Comfortaa" w:hAnsi="Comfortaa"/>
        <w:b/>
        <w:bCs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088C0903" wp14:editId="2D47DE79">
          <wp:simplePos x="0" y="0"/>
          <wp:positionH relativeFrom="margin">
            <wp:posOffset>-14964</wp:posOffset>
          </wp:positionH>
          <wp:positionV relativeFrom="paragraph">
            <wp:posOffset>109027</wp:posOffset>
          </wp:positionV>
          <wp:extent cx="6631388" cy="53534"/>
          <wp:effectExtent l="0" t="0" r="0" b="3810"/>
          <wp:wrapNone/>
          <wp:docPr id="40899222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03444" name="Imagen 17502034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81" t="98736" r="381" b="609"/>
                  <a:stretch>
                    <a:fillRect/>
                  </a:stretch>
                </pic:blipFill>
                <pic:spPr bwMode="auto">
                  <a:xfrm>
                    <a:off x="0" y="0"/>
                    <a:ext cx="11598464" cy="936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631435" w14:textId="0184B701" w:rsidR="00BE1BEF" w:rsidRPr="00B55B26" w:rsidRDefault="00B55B26" w:rsidP="00B55B26">
    <w:pPr>
      <w:pStyle w:val="Piedepgina"/>
      <w:spacing w:before="120"/>
      <w:rPr>
        <w:rFonts w:ascii="Comfortaa" w:hAnsi="Comfortaa"/>
      </w:rPr>
    </w:pPr>
    <w:r w:rsidRPr="00C1236F">
      <w:rPr>
        <w:rFonts w:ascii="Comfortaa" w:hAnsi="Comfortaa"/>
      </w:rPr>
      <w:t xml:space="preserve">Premio M. Chiara Giorgetti </w:t>
    </w:r>
    <w:proofErr w:type="gramStart"/>
    <w:r w:rsidRPr="00C1236F">
      <w:rPr>
        <w:rFonts w:ascii="Comfortaa" w:hAnsi="Comfortaa"/>
      </w:rPr>
      <w:t xml:space="preserve">2026 </w:t>
    </w:r>
    <w:r w:rsidRPr="00C1236F">
      <w:rPr>
        <w:rFonts w:ascii="Comfortaa" w:hAnsi="Comfortaa"/>
        <w:color w:val="2C7FCE" w:themeColor="text2" w:themeTint="99"/>
      </w:rPr>
      <w:t xml:space="preserve"> </w:t>
    </w:r>
    <w:r w:rsidRPr="00C1236F">
      <w:rPr>
        <w:rFonts w:ascii="Comfortaa" w:hAnsi="Comfortaa"/>
        <w:color w:val="2C7FCE" w:themeColor="text2" w:themeTint="99"/>
      </w:rPr>
      <w:tab/>
    </w:r>
    <w:proofErr w:type="gramEnd"/>
    <w:r w:rsidR="006D3D6A">
      <w:rPr>
        <w:rFonts w:ascii="Comfortaa" w:hAnsi="Comfortaa"/>
        <w:color w:val="2C7FCE" w:themeColor="text2" w:themeTint="99"/>
      </w:rPr>
      <w:tab/>
    </w:r>
    <w:r w:rsidR="006D3D6A">
      <w:rPr>
        <w:rFonts w:ascii="Comfortaa" w:hAnsi="Comfortaa"/>
        <w:color w:val="2C7FCE" w:themeColor="text2" w:themeTint="99"/>
      </w:rPr>
      <w:tab/>
    </w:r>
    <w:r w:rsidR="006D3D6A">
      <w:rPr>
        <w:rFonts w:ascii="Comfortaa" w:hAnsi="Comfortaa"/>
        <w:color w:val="2C7FCE" w:themeColor="text2" w:themeTint="99"/>
      </w:rPr>
      <w:tab/>
    </w:r>
    <w:r w:rsidRPr="00C1236F">
      <w:rPr>
        <w:rFonts w:ascii="Comfortaa" w:hAnsi="Comfortaa"/>
        <w:color w:val="2C7FCE" w:themeColor="text2" w:themeTint="99"/>
      </w:rPr>
      <w:tab/>
    </w:r>
    <w:r w:rsidRPr="00C1236F">
      <w:rPr>
        <w:rFonts w:ascii="Comfortaa" w:hAnsi="Comfortaa"/>
        <w:color w:val="0A1D30" w:themeColor="text2" w:themeShade="BF"/>
      </w:rPr>
      <w:fldChar w:fldCharType="begin"/>
    </w:r>
    <w:r w:rsidRPr="00C1236F">
      <w:rPr>
        <w:rFonts w:ascii="Comfortaa" w:hAnsi="Comfortaa"/>
        <w:color w:val="0A1D30" w:themeColor="text2" w:themeShade="BF"/>
      </w:rPr>
      <w:instrText>PAGE   \* MERGEFORMAT</w:instrText>
    </w:r>
    <w:r w:rsidRPr="00C1236F">
      <w:rPr>
        <w:rFonts w:ascii="Comfortaa" w:hAnsi="Comfortaa"/>
        <w:color w:val="0A1D30" w:themeColor="text2" w:themeShade="BF"/>
      </w:rPr>
      <w:fldChar w:fldCharType="separate"/>
    </w:r>
    <w:r>
      <w:rPr>
        <w:rFonts w:ascii="Comfortaa" w:hAnsi="Comfortaa"/>
        <w:color w:val="0A1D30" w:themeColor="text2" w:themeShade="BF"/>
      </w:rPr>
      <w:t>5</w:t>
    </w:r>
    <w:r w:rsidRPr="00C1236F">
      <w:rPr>
        <w:rFonts w:ascii="Comfortaa" w:hAnsi="Comfortaa"/>
        <w:color w:val="0A1D30" w:themeColor="text2" w:themeShade="BF"/>
      </w:rPr>
      <w:fldChar w:fldCharType="end"/>
    </w:r>
    <w:r w:rsidRPr="00C1236F">
      <w:rPr>
        <w:rFonts w:ascii="Comfortaa" w:hAnsi="Comfortaa"/>
        <w:color w:val="0A1D30" w:themeColor="text2" w:themeShade="BF"/>
      </w:rPr>
      <w:t xml:space="preserve"> | </w:t>
    </w:r>
    <w:r w:rsidRPr="00C1236F">
      <w:rPr>
        <w:rFonts w:ascii="Comfortaa" w:hAnsi="Comfortaa"/>
        <w:color w:val="0A1D30" w:themeColor="text2" w:themeShade="BF"/>
      </w:rPr>
      <w:fldChar w:fldCharType="begin"/>
    </w:r>
    <w:r w:rsidRPr="00C1236F">
      <w:rPr>
        <w:rFonts w:ascii="Comfortaa" w:hAnsi="Comfortaa"/>
        <w:color w:val="0A1D30" w:themeColor="text2" w:themeShade="BF"/>
      </w:rPr>
      <w:instrText>NUMPAGES  \* Arabic  \* MERGEFORMAT</w:instrText>
    </w:r>
    <w:r w:rsidRPr="00C1236F">
      <w:rPr>
        <w:rFonts w:ascii="Comfortaa" w:hAnsi="Comfortaa"/>
        <w:color w:val="0A1D30" w:themeColor="text2" w:themeShade="BF"/>
      </w:rPr>
      <w:fldChar w:fldCharType="separate"/>
    </w:r>
    <w:r>
      <w:rPr>
        <w:rFonts w:ascii="Comfortaa" w:hAnsi="Comfortaa"/>
        <w:color w:val="0A1D30" w:themeColor="text2" w:themeShade="BF"/>
      </w:rPr>
      <w:t>27</w:t>
    </w:r>
    <w:r w:rsidRPr="00C1236F">
      <w:rPr>
        <w:rFonts w:ascii="Comfortaa" w:hAnsi="Comfortaa"/>
        <w:color w:val="0A1D30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AF1C" w14:textId="77777777" w:rsidR="00112904" w:rsidRDefault="00112904">
      <w:pPr>
        <w:spacing w:after="0" w:line="240" w:lineRule="auto"/>
      </w:pPr>
      <w:r>
        <w:separator/>
      </w:r>
    </w:p>
  </w:footnote>
  <w:footnote w:type="continuationSeparator" w:id="0">
    <w:p w14:paraId="46F159AA" w14:textId="77777777" w:rsidR="00112904" w:rsidRDefault="00112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8E6FD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0B5FF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1D777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4542D6F"/>
    <w:multiLevelType w:val="multilevel"/>
    <w:tmpl w:val="E6DC4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66424DC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4311813">
    <w:abstractNumId w:val="7"/>
  </w:num>
  <w:num w:numId="2" w16cid:durableId="1331520132">
    <w:abstractNumId w:val="2"/>
  </w:num>
  <w:num w:numId="3" w16cid:durableId="1791241194">
    <w:abstractNumId w:val="1"/>
  </w:num>
  <w:num w:numId="4" w16cid:durableId="1842743875">
    <w:abstractNumId w:val="3"/>
  </w:num>
  <w:num w:numId="5" w16cid:durableId="400446229">
    <w:abstractNumId w:val="6"/>
  </w:num>
  <w:num w:numId="6" w16cid:durableId="659118082">
    <w:abstractNumId w:val="4"/>
  </w:num>
  <w:num w:numId="7" w16cid:durableId="75245232">
    <w:abstractNumId w:val="8"/>
  </w:num>
  <w:num w:numId="8" w16cid:durableId="838085510">
    <w:abstractNumId w:val="0"/>
  </w:num>
  <w:num w:numId="9" w16cid:durableId="898588103">
    <w:abstractNumId w:val="5"/>
  </w:num>
  <w:num w:numId="10" w16cid:durableId="335576450">
    <w:abstractNumId w:val="12"/>
  </w:num>
  <w:num w:numId="11" w16cid:durableId="712854205">
    <w:abstractNumId w:val="13"/>
  </w:num>
  <w:num w:numId="12" w16cid:durableId="1197502623">
    <w:abstractNumId w:val="10"/>
  </w:num>
  <w:num w:numId="13" w16cid:durableId="1279676209">
    <w:abstractNumId w:val="9"/>
  </w:num>
  <w:num w:numId="14" w16cid:durableId="21004448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604"/>
    <w:rsid w:val="00010D10"/>
    <w:rsid w:val="00025E1E"/>
    <w:rsid w:val="00034616"/>
    <w:rsid w:val="00036156"/>
    <w:rsid w:val="0006063C"/>
    <w:rsid w:val="00062521"/>
    <w:rsid w:val="00072247"/>
    <w:rsid w:val="0007692E"/>
    <w:rsid w:val="0008536E"/>
    <w:rsid w:val="00090229"/>
    <w:rsid w:val="000B342C"/>
    <w:rsid w:val="000C59DB"/>
    <w:rsid w:val="000D32A6"/>
    <w:rsid w:val="000D63D6"/>
    <w:rsid w:val="00112904"/>
    <w:rsid w:val="00127DFF"/>
    <w:rsid w:val="0013373C"/>
    <w:rsid w:val="0015074B"/>
    <w:rsid w:val="00181027"/>
    <w:rsid w:val="001937B5"/>
    <w:rsid w:val="00193BC3"/>
    <w:rsid w:val="001969C6"/>
    <w:rsid w:val="001B518A"/>
    <w:rsid w:val="001C22D1"/>
    <w:rsid w:val="00231A67"/>
    <w:rsid w:val="00241DCE"/>
    <w:rsid w:val="00265AA0"/>
    <w:rsid w:val="0029639D"/>
    <w:rsid w:val="002D0282"/>
    <w:rsid w:val="002F726C"/>
    <w:rsid w:val="00326F90"/>
    <w:rsid w:val="0034203C"/>
    <w:rsid w:val="003725F3"/>
    <w:rsid w:val="00376479"/>
    <w:rsid w:val="00392A83"/>
    <w:rsid w:val="003D1002"/>
    <w:rsid w:val="003E7693"/>
    <w:rsid w:val="0040415D"/>
    <w:rsid w:val="004968D9"/>
    <w:rsid w:val="004E6829"/>
    <w:rsid w:val="00506D35"/>
    <w:rsid w:val="00512505"/>
    <w:rsid w:val="0052460B"/>
    <w:rsid w:val="00525428"/>
    <w:rsid w:val="00560B34"/>
    <w:rsid w:val="00563E83"/>
    <w:rsid w:val="0056404B"/>
    <w:rsid w:val="005B4249"/>
    <w:rsid w:val="005D64D0"/>
    <w:rsid w:val="005F2272"/>
    <w:rsid w:val="005F326C"/>
    <w:rsid w:val="0063450E"/>
    <w:rsid w:val="006A2C3E"/>
    <w:rsid w:val="006B4B4D"/>
    <w:rsid w:val="006D3D6A"/>
    <w:rsid w:val="006F04FF"/>
    <w:rsid w:val="006F6FA1"/>
    <w:rsid w:val="00700885"/>
    <w:rsid w:val="00763402"/>
    <w:rsid w:val="007646B1"/>
    <w:rsid w:val="007679F1"/>
    <w:rsid w:val="00776915"/>
    <w:rsid w:val="007B4899"/>
    <w:rsid w:val="00835105"/>
    <w:rsid w:val="00851244"/>
    <w:rsid w:val="0086014E"/>
    <w:rsid w:val="00894486"/>
    <w:rsid w:val="008F5945"/>
    <w:rsid w:val="00920041"/>
    <w:rsid w:val="0092042D"/>
    <w:rsid w:val="00937542"/>
    <w:rsid w:val="00993150"/>
    <w:rsid w:val="009B1F72"/>
    <w:rsid w:val="009C68A5"/>
    <w:rsid w:val="00A114D9"/>
    <w:rsid w:val="00A54046"/>
    <w:rsid w:val="00A61848"/>
    <w:rsid w:val="00A6263C"/>
    <w:rsid w:val="00AA1D8D"/>
    <w:rsid w:val="00AB3B9B"/>
    <w:rsid w:val="00AB417C"/>
    <w:rsid w:val="00AD1482"/>
    <w:rsid w:val="00AF3054"/>
    <w:rsid w:val="00B02713"/>
    <w:rsid w:val="00B47730"/>
    <w:rsid w:val="00B5014F"/>
    <w:rsid w:val="00B55A50"/>
    <w:rsid w:val="00B55B26"/>
    <w:rsid w:val="00B5761B"/>
    <w:rsid w:val="00BC3BE9"/>
    <w:rsid w:val="00BE1BEF"/>
    <w:rsid w:val="00C039B0"/>
    <w:rsid w:val="00C20588"/>
    <w:rsid w:val="00C24DD3"/>
    <w:rsid w:val="00C62375"/>
    <w:rsid w:val="00C64FB5"/>
    <w:rsid w:val="00C71495"/>
    <w:rsid w:val="00CB0664"/>
    <w:rsid w:val="00CB2233"/>
    <w:rsid w:val="00D26232"/>
    <w:rsid w:val="00D27F10"/>
    <w:rsid w:val="00D40AD2"/>
    <w:rsid w:val="00D842C0"/>
    <w:rsid w:val="00DB6F70"/>
    <w:rsid w:val="00E52760"/>
    <w:rsid w:val="00E851F4"/>
    <w:rsid w:val="00EB0B5D"/>
    <w:rsid w:val="00ED5B36"/>
    <w:rsid w:val="00F0671C"/>
    <w:rsid w:val="00F2176C"/>
    <w:rsid w:val="00F6336D"/>
    <w:rsid w:val="00F72D8E"/>
    <w:rsid w:val="00F82C59"/>
    <w:rsid w:val="00FA11DD"/>
    <w:rsid w:val="00FC693F"/>
    <w:rsid w:val="00FF1EEF"/>
    <w:rsid w:val="01A76A85"/>
    <w:rsid w:val="040898F0"/>
    <w:rsid w:val="0A7D5EC3"/>
    <w:rsid w:val="0DDB18BE"/>
    <w:rsid w:val="11CC3BAA"/>
    <w:rsid w:val="17ED4A42"/>
    <w:rsid w:val="1B988CDA"/>
    <w:rsid w:val="1E3C2BCF"/>
    <w:rsid w:val="212026DD"/>
    <w:rsid w:val="213D4C0D"/>
    <w:rsid w:val="232A2601"/>
    <w:rsid w:val="297BFF02"/>
    <w:rsid w:val="2FFC7D90"/>
    <w:rsid w:val="3109C190"/>
    <w:rsid w:val="312ED342"/>
    <w:rsid w:val="322B498D"/>
    <w:rsid w:val="46842A78"/>
    <w:rsid w:val="4E508CE6"/>
    <w:rsid w:val="500F0DC6"/>
    <w:rsid w:val="5A7EBF4B"/>
    <w:rsid w:val="5F9D3470"/>
    <w:rsid w:val="652B2A71"/>
    <w:rsid w:val="6702FA64"/>
    <w:rsid w:val="6BFAD5F4"/>
    <w:rsid w:val="6D54C8B6"/>
    <w:rsid w:val="6EEFDEE7"/>
    <w:rsid w:val="71491410"/>
    <w:rsid w:val="7625A2E3"/>
    <w:rsid w:val="7F5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94551447-30CE-43B5-A3FB-F698C265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82"/>
  </w:style>
  <w:style w:type="paragraph" w:styleId="Ttulo1">
    <w:name w:val="heading 1"/>
    <w:basedOn w:val="Normal"/>
    <w:next w:val="Normal"/>
    <w:link w:val="Ttulo1Car"/>
    <w:uiPriority w:val="9"/>
    <w:qFormat/>
    <w:rsid w:val="002D0282"/>
    <w:pPr>
      <w:pBdr>
        <w:top w:val="single" w:sz="24" w:space="0" w:color="1DA8A5" w:themeColor="accent1"/>
        <w:left w:val="single" w:sz="24" w:space="0" w:color="1DA8A5" w:themeColor="accent1"/>
        <w:bottom w:val="single" w:sz="24" w:space="0" w:color="1DA8A5" w:themeColor="accent1"/>
        <w:right w:val="single" w:sz="24" w:space="0" w:color="1DA8A5" w:themeColor="accent1"/>
      </w:pBdr>
      <w:shd w:val="clear" w:color="auto" w:fill="1DA8A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0282"/>
    <w:pPr>
      <w:pBdr>
        <w:top w:val="single" w:sz="24" w:space="0" w:color="C9F5F4" w:themeColor="accent1" w:themeTint="33"/>
        <w:left w:val="single" w:sz="24" w:space="0" w:color="C9F5F4" w:themeColor="accent1" w:themeTint="33"/>
        <w:bottom w:val="single" w:sz="24" w:space="0" w:color="C9F5F4" w:themeColor="accent1" w:themeTint="33"/>
        <w:right w:val="single" w:sz="24" w:space="0" w:color="C9F5F4" w:themeColor="accent1" w:themeTint="33"/>
      </w:pBdr>
      <w:shd w:val="clear" w:color="auto" w:fill="C9F5F4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D0282"/>
    <w:pPr>
      <w:pBdr>
        <w:top w:val="single" w:sz="6" w:space="2" w:color="1DA8A5" w:themeColor="accent1"/>
      </w:pBdr>
      <w:spacing w:before="300" w:after="0"/>
      <w:outlineLvl w:val="2"/>
    </w:pPr>
    <w:rPr>
      <w:caps/>
      <w:color w:val="0E5351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0282"/>
    <w:pPr>
      <w:pBdr>
        <w:top w:val="dotted" w:sz="6" w:space="2" w:color="1DA8A5" w:themeColor="accent1"/>
      </w:pBdr>
      <w:spacing w:before="200" w:after="0"/>
      <w:outlineLvl w:val="3"/>
    </w:pPr>
    <w:rPr>
      <w:caps/>
      <w:color w:val="157D7B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0282"/>
    <w:pPr>
      <w:pBdr>
        <w:bottom w:val="single" w:sz="6" w:space="1" w:color="1DA8A5" w:themeColor="accent1"/>
      </w:pBdr>
      <w:spacing w:before="200" w:after="0"/>
      <w:outlineLvl w:val="4"/>
    </w:pPr>
    <w:rPr>
      <w:caps/>
      <w:color w:val="157D7B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0282"/>
    <w:pPr>
      <w:pBdr>
        <w:bottom w:val="dotted" w:sz="6" w:space="1" w:color="1DA8A5" w:themeColor="accent1"/>
      </w:pBdr>
      <w:spacing w:before="200" w:after="0"/>
      <w:outlineLvl w:val="5"/>
    </w:pPr>
    <w:rPr>
      <w:caps/>
      <w:color w:val="157D7B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0282"/>
    <w:pPr>
      <w:spacing w:before="200" w:after="0"/>
      <w:outlineLvl w:val="6"/>
    </w:pPr>
    <w:rPr>
      <w:caps/>
      <w:color w:val="157D7B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028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028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1"/>
    <w:uiPriority w:val="99"/>
    <w:unhideWhenUsed/>
    <w:rsid w:val="006F6FA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rsid w:val="006F6FA1"/>
  </w:style>
  <w:style w:type="paragraph" w:styleId="Piedepgina">
    <w:name w:val="footer"/>
    <w:basedOn w:val="Normal"/>
    <w:link w:val="PiedepginaCar2"/>
    <w:uiPriority w:val="99"/>
    <w:unhideWhenUsed/>
    <w:rsid w:val="006F6FA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2">
    <w:name w:val="Pie de página Car2"/>
    <w:basedOn w:val="Fuentedeprrafopredeter"/>
    <w:link w:val="Piedepgina"/>
    <w:uiPriority w:val="99"/>
    <w:rsid w:val="006F6FA1"/>
  </w:style>
  <w:style w:type="paragraph" w:styleId="Sinespaciado">
    <w:name w:val="No Spacing"/>
    <w:uiPriority w:val="1"/>
    <w:qFormat/>
    <w:rsid w:val="002D0282"/>
    <w:pPr>
      <w:spacing w:after="0" w:line="240" w:lineRule="auto"/>
    </w:pPr>
  </w:style>
  <w:style w:type="character" w:customStyle="1" w:styleId="Heading1Char">
    <w:name w:val="Heading 1 Char"/>
    <w:basedOn w:val="Fuentedeprrafopredeter"/>
    <w:uiPriority w:val="9"/>
    <w:rsid w:val="00FC693F"/>
    <w:rPr>
      <w:rFonts w:asciiTheme="majorHAnsi" w:eastAsiaTheme="majorEastAsia" w:hAnsiTheme="majorHAnsi" w:cstheme="majorBidi"/>
      <w:b/>
      <w:bCs/>
      <w:color w:val="157D7B" w:themeColor="accent1" w:themeShade="BF"/>
      <w:sz w:val="28"/>
      <w:szCs w:val="28"/>
    </w:rPr>
  </w:style>
  <w:style w:type="character" w:customStyle="1" w:styleId="Heading2Char">
    <w:name w:val="Heading 2 Char"/>
    <w:basedOn w:val="Fuentedeprrafopredeter"/>
    <w:uiPriority w:val="9"/>
    <w:rsid w:val="00FC693F"/>
    <w:rPr>
      <w:rFonts w:asciiTheme="majorHAnsi" w:eastAsiaTheme="majorEastAsia" w:hAnsiTheme="majorHAnsi" w:cstheme="majorBidi"/>
      <w:b/>
      <w:bCs/>
      <w:color w:val="1DA8A5" w:themeColor="accent1"/>
      <w:sz w:val="26"/>
      <w:szCs w:val="26"/>
    </w:rPr>
  </w:style>
  <w:style w:type="character" w:customStyle="1" w:styleId="Heading3Char">
    <w:name w:val="Heading 3 Char"/>
    <w:basedOn w:val="Fuentedeprrafopredeter"/>
    <w:uiPriority w:val="9"/>
    <w:rsid w:val="00FC693F"/>
    <w:rPr>
      <w:rFonts w:asciiTheme="majorHAnsi" w:eastAsiaTheme="majorEastAsia" w:hAnsiTheme="majorHAnsi" w:cstheme="majorBidi"/>
      <w:b/>
      <w:bCs/>
      <w:color w:val="1DA8A5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2D0282"/>
    <w:pPr>
      <w:spacing w:before="0" w:after="0"/>
    </w:pPr>
    <w:rPr>
      <w:rFonts w:asciiTheme="majorHAnsi" w:eastAsiaTheme="majorEastAsia" w:hAnsiTheme="majorHAnsi" w:cstheme="majorBidi"/>
      <w:caps/>
      <w:color w:val="1DA8A5" w:themeColor="accent1"/>
      <w:spacing w:val="10"/>
      <w:sz w:val="52"/>
      <w:szCs w:val="52"/>
    </w:rPr>
  </w:style>
  <w:style w:type="character" w:customStyle="1" w:styleId="TitleChar">
    <w:name w:val="Title Char"/>
    <w:basedOn w:val="Fuentedeprrafopredeter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D028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Fuentedeprrafopredeter"/>
    <w:uiPriority w:val="11"/>
    <w:rsid w:val="00FC693F"/>
    <w:rPr>
      <w:rFonts w:asciiTheme="majorHAnsi" w:eastAsiaTheme="majorEastAsia" w:hAnsiTheme="majorHAnsi" w:cstheme="majorBidi"/>
      <w:i/>
      <w:iCs/>
      <w:color w:val="1DA8A5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table" w:styleId="Tablaconcuadrcula4-nfasis1">
    <w:name w:val="Grid Table 4 Accent 1"/>
    <w:basedOn w:val="TableNormal"/>
    <w:uiPriority w:val="49"/>
    <w:rsid w:val="009B1F72"/>
    <w:pPr>
      <w:spacing w:after="0" w:line="240" w:lineRule="auto"/>
    </w:pPr>
    <w:tblPr>
      <w:tblStyleRowBandSize w:val="1"/>
      <w:tblStyleColBandSize w:val="1"/>
      <w:tblBorders>
        <w:top w:val="single" w:sz="4" w:space="0" w:color="5EE3E0" w:themeColor="accent1" w:themeTint="99"/>
        <w:left w:val="single" w:sz="4" w:space="0" w:color="5EE3E0" w:themeColor="accent1" w:themeTint="99"/>
        <w:bottom w:val="single" w:sz="4" w:space="0" w:color="5EE3E0" w:themeColor="accent1" w:themeTint="99"/>
        <w:right w:val="single" w:sz="4" w:space="0" w:color="5EE3E0" w:themeColor="accent1" w:themeTint="99"/>
        <w:insideH w:val="single" w:sz="4" w:space="0" w:color="5EE3E0" w:themeColor="accent1" w:themeTint="99"/>
        <w:insideV w:val="single" w:sz="4" w:space="0" w:color="5EE3E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A8A5" w:themeColor="accent1"/>
          <w:left w:val="single" w:sz="4" w:space="0" w:color="1DA8A5" w:themeColor="accent1"/>
          <w:bottom w:val="single" w:sz="4" w:space="0" w:color="1DA8A5" w:themeColor="accent1"/>
          <w:right w:val="single" w:sz="4" w:space="0" w:color="1DA8A5" w:themeColor="accent1"/>
          <w:insideH w:val="nil"/>
          <w:insideV w:val="nil"/>
        </w:tcBorders>
        <w:shd w:val="clear" w:color="auto" w:fill="1DA8A5" w:themeFill="accent1"/>
      </w:tcPr>
    </w:tblStylePr>
    <w:tblStylePr w:type="lastRow">
      <w:rPr>
        <w:b/>
        <w:bCs/>
      </w:rPr>
      <w:tblPr/>
      <w:tcPr>
        <w:tcBorders>
          <w:top w:val="double" w:sz="4" w:space="0" w:color="1DA8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5F4" w:themeFill="accent1" w:themeFillTint="33"/>
      </w:tcPr>
    </w:tblStylePr>
    <w:tblStylePr w:type="band1Horz">
      <w:tblPr/>
      <w:tcPr>
        <w:shd w:val="clear" w:color="auto" w:fill="C9F5F4" w:themeFill="accent1" w:themeFillTint="33"/>
      </w:tcPr>
    </w:tblStylePr>
  </w:style>
  <w:style w:type="table" w:styleId="Tablaconcuadrcula6concolores-nfasis5">
    <w:name w:val="Grid Table 6 Colorful Accent 5"/>
    <w:basedOn w:val="TableNormal"/>
    <w:uiPriority w:val="51"/>
    <w:rsid w:val="0034203C"/>
    <w:pPr>
      <w:spacing w:after="0" w:line="240" w:lineRule="auto"/>
    </w:pPr>
    <w:rPr>
      <w:color w:val="157D7B" w:themeColor="accent5" w:themeShade="BF"/>
    </w:rPr>
    <w:tblPr>
      <w:tblStyleRowBandSize w:val="1"/>
      <w:tblStyleColBandSize w:val="1"/>
      <w:tblBorders>
        <w:top w:val="single" w:sz="4" w:space="0" w:color="5EE3E0" w:themeColor="accent5" w:themeTint="99"/>
        <w:left w:val="single" w:sz="4" w:space="0" w:color="5EE3E0" w:themeColor="accent5" w:themeTint="99"/>
        <w:bottom w:val="single" w:sz="4" w:space="0" w:color="5EE3E0" w:themeColor="accent5" w:themeTint="99"/>
        <w:right w:val="single" w:sz="4" w:space="0" w:color="5EE3E0" w:themeColor="accent5" w:themeTint="99"/>
        <w:insideH w:val="single" w:sz="4" w:space="0" w:color="5EE3E0" w:themeColor="accent5" w:themeTint="99"/>
        <w:insideV w:val="single" w:sz="4" w:space="0" w:color="5EE3E0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EE3E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EE3E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5F4" w:themeFill="accent5" w:themeFillTint="33"/>
      </w:tcPr>
    </w:tblStylePr>
    <w:tblStylePr w:type="band1Horz">
      <w:tblPr/>
      <w:tcPr>
        <w:shd w:val="clear" w:color="auto" w:fill="C9F5F4" w:themeFill="accent5" w:themeFillTint="33"/>
      </w:tcPr>
    </w:tblStylePr>
  </w:style>
  <w:style w:type="table" w:styleId="Tablaconcuadrcula2-nfasis5">
    <w:name w:val="Grid Table 2 Accent 5"/>
    <w:basedOn w:val="TableNormal"/>
    <w:uiPriority w:val="47"/>
    <w:rsid w:val="00835105"/>
    <w:pPr>
      <w:spacing w:after="0" w:line="240" w:lineRule="auto"/>
    </w:pPr>
    <w:tblPr>
      <w:tblStyleRowBandSize w:val="1"/>
      <w:tblStyleColBandSize w:val="1"/>
      <w:tblBorders>
        <w:top w:val="single" w:sz="2" w:space="0" w:color="5EE3E0" w:themeColor="accent5" w:themeTint="99"/>
        <w:bottom w:val="single" w:sz="2" w:space="0" w:color="5EE3E0" w:themeColor="accent5" w:themeTint="99"/>
        <w:insideH w:val="single" w:sz="2" w:space="0" w:color="5EE3E0" w:themeColor="accent5" w:themeTint="99"/>
        <w:insideV w:val="single" w:sz="2" w:space="0" w:color="5EE3E0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EE3E0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EE3E0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5F4" w:themeFill="accent5" w:themeFillTint="33"/>
      </w:tcPr>
    </w:tblStylePr>
    <w:tblStylePr w:type="band1Horz">
      <w:tblPr/>
      <w:tcPr>
        <w:shd w:val="clear" w:color="auto" w:fill="C9F5F4" w:themeFill="accent5" w:themeFillTint="33"/>
      </w:tcPr>
    </w:tblStyle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D0282"/>
    <w:rPr>
      <w:i/>
      <w:iCs/>
      <w:sz w:val="24"/>
      <w:szCs w:val="24"/>
    </w:rPr>
  </w:style>
  <w:style w:type="character" w:customStyle="1" w:styleId="QuoteChar">
    <w:name w:val="Quote Char"/>
    <w:basedOn w:val="Fuentedeprrafopredeter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Fuentedeprrafopredeter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DA8A5" w:themeColor="accent1"/>
    </w:rPr>
  </w:style>
  <w:style w:type="character" w:customStyle="1" w:styleId="Heading5Char">
    <w:name w:val="Heading 5 Char"/>
    <w:basedOn w:val="Fuentedeprrafopredeter"/>
    <w:uiPriority w:val="9"/>
    <w:semiHidden/>
    <w:rsid w:val="00FC693F"/>
    <w:rPr>
      <w:rFonts w:asciiTheme="majorHAnsi" w:eastAsiaTheme="majorEastAsia" w:hAnsiTheme="majorHAnsi" w:cstheme="majorBidi"/>
      <w:color w:val="0E5351" w:themeColor="accent1" w:themeShade="7F"/>
    </w:rPr>
  </w:style>
  <w:style w:type="character" w:customStyle="1" w:styleId="Heading6Char">
    <w:name w:val="Heading 6 Char"/>
    <w:basedOn w:val="Fuentedeprrafopredeter"/>
    <w:uiPriority w:val="9"/>
    <w:semiHidden/>
    <w:rsid w:val="00FC693F"/>
    <w:rPr>
      <w:rFonts w:asciiTheme="majorHAnsi" w:eastAsiaTheme="majorEastAsia" w:hAnsiTheme="majorHAnsi" w:cstheme="majorBidi"/>
      <w:i/>
      <w:iCs/>
      <w:color w:val="0E5351" w:themeColor="accent1" w:themeShade="7F"/>
    </w:rPr>
  </w:style>
  <w:style w:type="character" w:customStyle="1" w:styleId="Heading7Char">
    <w:name w:val="Heading 7 Char"/>
    <w:basedOn w:val="Fuentedeprrafopredeter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Fuentedeprrafopredeter"/>
    <w:uiPriority w:val="9"/>
    <w:semiHidden/>
    <w:rsid w:val="00FC693F"/>
    <w:rPr>
      <w:rFonts w:asciiTheme="majorHAnsi" w:eastAsiaTheme="majorEastAsia" w:hAnsiTheme="majorHAnsi" w:cstheme="majorBidi"/>
      <w:color w:val="1DA8A5" w:themeColor="accent1"/>
      <w:sz w:val="20"/>
      <w:szCs w:val="20"/>
    </w:rPr>
  </w:style>
  <w:style w:type="character" w:customStyle="1" w:styleId="Heading9Char">
    <w:name w:val="Heading 9 Char"/>
    <w:basedOn w:val="Fuentedeprrafopredeter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D0282"/>
    <w:rPr>
      <w:b/>
      <w:bCs/>
      <w:color w:val="157D7B" w:themeColor="accent1" w:themeShade="BF"/>
      <w:sz w:val="16"/>
      <w:szCs w:val="16"/>
    </w:rPr>
  </w:style>
  <w:style w:type="character" w:styleId="Fuerte">
    <w:name w:val="Strong"/>
    <w:uiPriority w:val="22"/>
    <w:qFormat/>
    <w:rsid w:val="002D0282"/>
    <w:rPr>
      <w:b/>
      <w:bCs/>
    </w:rPr>
  </w:style>
  <w:style w:type="character" w:styleId="nfasis">
    <w:name w:val="Emphasis"/>
    <w:uiPriority w:val="20"/>
    <w:qFormat/>
    <w:rsid w:val="002D0282"/>
    <w:rPr>
      <w:caps/>
      <w:color w:val="0E5351" w:themeColor="accent1" w:themeShade="7F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0282"/>
    <w:pPr>
      <w:spacing w:before="240" w:after="240" w:line="240" w:lineRule="auto"/>
      <w:ind w:left="1080" w:right="1080"/>
      <w:jc w:val="center"/>
    </w:pPr>
    <w:rPr>
      <w:color w:val="1DA8A5" w:themeColor="accent1"/>
      <w:sz w:val="24"/>
      <w:szCs w:val="24"/>
    </w:rPr>
  </w:style>
  <w:style w:type="character" w:customStyle="1" w:styleId="IntenseQuoteChar">
    <w:name w:val="Intense Quote Char"/>
    <w:basedOn w:val="Fuentedeprrafopredeter"/>
    <w:uiPriority w:val="30"/>
    <w:rsid w:val="00FC693F"/>
    <w:rPr>
      <w:b/>
      <w:bCs/>
      <w:i/>
      <w:iCs/>
      <w:color w:val="1DA8A5" w:themeColor="accent1"/>
    </w:rPr>
  </w:style>
  <w:style w:type="character" w:styleId="nfasissutil">
    <w:name w:val="Subtle Emphasis"/>
    <w:uiPriority w:val="19"/>
    <w:qFormat/>
    <w:rsid w:val="002D0282"/>
    <w:rPr>
      <w:i/>
      <w:iCs/>
      <w:color w:val="0E5351" w:themeColor="accent1" w:themeShade="7F"/>
    </w:rPr>
  </w:style>
  <w:style w:type="character" w:styleId="nfasisintenso">
    <w:name w:val="Intense Emphasis"/>
    <w:uiPriority w:val="21"/>
    <w:qFormat/>
    <w:rsid w:val="002D0282"/>
    <w:rPr>
      <w:b/>
      <w:bCs/>
      <w:caps/>
      <w:color w:val="0E5351" w:themeColor="accent1" w:themeShade="7F"/>
      <w:spacing w:val="10"/>
    </w:rPr>
  </w:style>
  <w:style w:type="character" w:styleId="Referenciasutil">
    <w:name w:val="Subtle Reference"/>
    <w:uiPriority w:val="31"/>
    <w:qFormat/>
    <w:rsid w:val="002D0282"/>
    <w:rPr>
      <w:b/>
      <w:bCs/>
      <w:color w:val="1DA8A5" w:themeColor="accent1"/>
    </w:rPr>
  </w:style>
  <w:style w:type="character" w:styleId="Referenciaintensa">
    <w:name w:val="Intense Reference"/>
    <w:uiPriority w:val="32"/>
    <w:qFormat/>
    <w:rsid w:val="002D0282"/>
    <w:rPr>
      <w:b/>
      <w:bCs/>
      <w:i/>
      <w:iCs/>
      <w:caps/>
      <w:color w:val="1DA8A5" w:themeColor="accent1"/>
    </w:rPr>
  </w:style>
  <w:style w:type="character" w:styleId="Ttulodellibro">
    <w:name w:val="Book Title"/>
    <w:uiPriority w:val="33"/>
    <w:qFormat/>
    <w:rsid w:val="002D0282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D0282"/>
    <w:pPr>
      <w:outlineLvl w:val="9"/>
    </w:pPr>
  </w:style>
  <w:style w:type="table" w:styleId="Tablaconcuadrcula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157D7B" w:themeColor="accent1" w:themeShade="BF"/>
    </w:rPr>
    <w:tblPr>
      <w:tblStyleRowBandSize w:val="1"/>
      <w:tblStyleColBandSize w:val="1"/>
      <w:tblBorders>
        <w:top w:val="single" w:sz="8" w:space="0" w:color="1DA8A5" w:themeColor="accent1"/>
        <w:bottom w:val="single" w:sz="8" w:space="0" w:color="1DA8A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1"/>
          <w:left w:val="nil"/>
          <w:bottom w:val="single" w:sz="8" w:space="0" w:color="1DA8A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1"/>
          <w:left w:val="nil"/>
          <w:bottom w:val="single" w:sz="8" w:space="0" w:color="1DA8A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F79104" w:themeColor="accent2" w:themeShade="BF"/>
    </w:rPr>
    <w:tblPr>
      <w:tblStyleRowBandSize w:val="1"/>
      <w:tblStyleColBandSize w:val="1"/>
      <w:tblBorders>
        <w:top w:val="single" w:sz="8" w:space="0" w:color="FCB654" w:themeColor="accent2"/>
        <w:bottom w:val="single" w:sz="8" w:space="0" w:color="FCB6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2"/>
          <w:left w:val="nil"/>
          <w:bottom w:val="single" w:sz="8" w:space="0" w:color="FCB6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2"/>
          <w:left w:val="nil"/>
          <w:bottom w:val="single" w:sz="8" w:space="0" w:color="FCB6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E91A4C" w:themeColor="accent3" w:themeShade="BF"/>
    </w:rPr>
    <w:tblPr>
      <w:tblStyleRowBandSize w:val="1"/>
      <w:tblStyleColBandSize w:val="1"/>
      <w:tblBorders>
        <w:top w:val="single" w:sz="8" w:space="0" w:color="F16A8B" w:themeColor="accent3"/>
        <w:bottom w:val="single" w:sz="8" w:space="0" w:color="F16A8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A8B" w:themeColor="accent3"/>
          <w:left w:val="nil"/>
          <w:bottom w:val="single" w:sz="8" w:space="0" w:color="F16A8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A8B" w:themeColor="accent3"/>
          <w:left w:val="nil"/>
          <w:bottom w:val="single" w:sz="8" w:space="0" w:color="F16A8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B9632" w:themeColor="accent4" w:themeShade="BF"/>
    </w:rPr>
    <w:tblPr>
      <w:tblStyleRowBandSize w:val="1"/>
      <w:tblStyleColBandSize w:val="1"/>
      <w:tblBorders>
        <w:top w:val="single" w:sz="8" w:space="0" w:color="7BC24A" w:themeColor="accent4"/>
        <w:bottom w:val="single" w:sz="8" w:space="0" w:color="7BC24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C24A" w:themeColor="accent4"/>
          <w:left w:val="nil"/>
          <w:bottom w:val="single" w:sz="8" w:space="0" w:color="7BC24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C24A" w:themeColor="accent4"/>
          <w:left w:val="nil"/>
          <w:bottom w:val="single" w:sz="8" w:space="0" w:color="7BC24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157D7B" w:themeColor="accent5" w:themeShade="BF"/>
    </w:rPr>
    <w:tblPr>
      <w:tblStyleRowBandSize w:val="1"/>
      <w:tblStyleColBandSize w:val="1"/>
      <w:tblBorders>
        <w:top w:val="single" w:sz="8" w:space="0" w:color="1DA8A5" w:themeColor="accent5"/>
        <w:bottom w:val="single" w:sz="8" w:space="0" w:color="1DA8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5"/>
          <w:left w:val="nil"/>
          <w:bottom w:val="single" w:sz="8" w:space="0" w:color="1DA8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5"/>
          <w:left w:val="nil"/>
          <w:bottom w:val="single" w:sz="8" w:space="0" w:color="1DA8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F79104" w:themeColor="accent6" w:themeShade="BF"/>
    </w:rPr>
    <w:tblPr>
      <w:tblStyleRowBandSize w:val="1"/>
      <w:tblStyleColBandSize w:val="1"/>
      <w:tblBorders>
        <w:top w:val="single" w:sz="8" w:space="0" w:color="FCB654" w:themeColor="accent6"/>
        <w:bottom w:val="single" w:sz="8" w:space="0" w:color="FCB65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6"/>
          <w:left w:val="nil"/>
          <w:bottom w:val="single" w:sz="8" w:space="0" w:color="FCB65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6"/>
          <w:left w:val="nil"/>
          <w:bottom w:val="single" w:sz="8" w:space="0" w:color="FCB65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</w:style>
  <w:style w:type="table" w:styleId="Listaclara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A8A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  <w:tblStylePr w:type="band1Horz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B6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  <w:tblStylePr w:type="band1Horz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A8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  <w:tblStylePr w:type="band1Horz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C2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  <w:tblStylePr w:type="band1Horz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A8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  <w:tblStylePr w:type="band1Horz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B65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  <w:tblStylePr w:type="band1Horz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</w:style>
  <w:style w:type="table" w:styleId="Cuadrculaclara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  <w:insideH w:val="single" w:sz="8" w:space="0" w:color="1DA8A5" w:themeColor="accent1"/>
        <w:insideV w:val="single" w:sz="8" w:space="0" w:color="1DA8A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18" w:space="0" w:color="1DA8A5" w:themeColor="accent1"/>
          <w:right w:val="single" w:sz="8" w:space="0" w:color="1DA8A5" w:themeColor="accent1"/>
          <w:insideH w:val="nil"/>
          <w:insideV w:val="single" w:sz="8" w:space="0" w:color="1DA8A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  <w:insideH w:val="nil"/>
          <w:insideV w:val="single" w:sz="8" w:space="0" w:color="1DA8A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  <w:tblStylePr w:type="band1Vert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  <w:shd w:val="clear" w:color="auto" w:fill="BDF3F2" w:themeFill="accent1" w:themeFillTint="3F"/>
      </w:tcPr>
    </w:tblStylePr>
    <w:tblStylePr w:type="band1Horz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  <w:insideV w:val="single" w:sz="8" w:space="0" w:color="1DA8A5" w:themeColor="accent1"/>
        </w:tcBorders>
        <w:shd w:val="clear" w:color="auto" w:fill="BDF3F2" w:themeFill="accent1" w:themeFillTint="3F"/>
      </w:tcPr>
    </w:tblStylePr>
    <w:tblStylePr w:type="band2Horz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  <w:insideV w:val="single" w:sz="8" w:space="0" w:color="1DA8A5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  <w:insideH w:val="single" w:sz="8" w:space="0" w:color="FCB654" w:themeColor="accent2"/>
        <w:insideV w:val="single" w:sz="8" w:space="0" w:color="FCB6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18" w:space="0" w:color="FCB654" w:themeColor="accent2"/>
          <w:right w:val="single" w:sz="8" w:space="0" w:color="FCB654" w:themeColor="accent2"/>
          <w:insideH w:val="nil"/>
          <w:insideV w:val="single" w:sz="8" w:space="0" w:color="FCB6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  <w:insideH w:val="nil"/>
          <w:insideV w:val="single" w:sz="8" w:space="0" w:color="FCB6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  <w:tblStylePr w:type="band1Vert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  <w:shd w:val="clear" w:color="auto" w:fill="FEECD4" w:themeFill="accent2" w:themeFillTint="3F"/>
      </w:tcPr>
    </w:tblStylePr>
    <w:tblStylePr w:type="band1Horz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  <w:insideV w:val="single" w:sz="8" w:space="0" w:color="FCB654" w:themeColor="accent2"/>
        </w:tcBorders>
        <w:shd w:val="clear" w:color="auto" w:fill="FEECD4" w:themeFill="accent2" w:themeFillTint="3F"/>
      </w:tcPr>
    </w:tblStylePr>
    <w:tblStylePr w:type="band2Horz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  <w:insideV w:val="single" w:sz="8" w:space="0" w:color="FCB654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  <w:insideH w:val="single" w:sz="8" w:space="0" w:color="F16A8B" w:themeColor="accent3"/>
        <w:insideV w:val="single" w:sz="8" w:space="0" w:color="F16A8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18" w:space="0" w:color="F16A8B" w:themeColor="accent3"/>
          <w:right w:val="single" w:sz="8" w:space="0" w:color="F16A8B" w:themeColor="accent3"/>
          <w:insideH w:val="nil"/>
          <w:insideV w:val="single" w:sz="8" w:space="0" w:color="F16A8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  <w:insideH w:val="nil"/>
          <w:insideV w:val="single" w:sz="8" w:space="0" w:color="F16A8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  <w:tblStylePr w:type="band1Vert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  <w:shd w:val="clear" w:color="auto" w:fill="FBDAE2" w:themeFill="accent3" w:themeFillTint="3F"/>
      </w:tcPr>
    </w:tblStylePr>
    <w:tblStylePr w:type="band1Horz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  <w:insideV w:val="single" w:sz="8" w:space="0" w:color="F16A8B" w:themeColor="accent3"/>
        </w:tcBorders>
        <w:shd w:val="clear" w:color="auto" w:fill="FBDAE2" w:themeFill="accent3" w:themeFillTint="3F"/>
      </w:tcPr>
    </w:tblStylePr>
    <w:tblStylePr w:type="band2Horz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  <w:insideV w:val="single" w:sz="8" w:space="0" w:color="F16A8B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  <w:insideH w:val="single" w:sz="8" w:space="0" w:color="7BC24A" w:themeColor="accent4"/>
        <w:insideV w:val="single" w:sz="8" w:space="0" w:color="7BC24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18" w:space="0" w:color="7BC24A" w:themeColor="accent4"/>
          <w:right w:val="single" w:sz="8" w:space="0" w:color="7BC24A" w:themeColor="accent4"/>
          <w:insideH w:val="nil"/>
          <w:insideV w:val="single" w:sz="8" w:space="0" w:color="7BC24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  <w:insideH w:val="nil"/>
          <w:insideV w:val="single" w:sz="8" w:space="0" w:color="7BC24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  <w:tblStylePr w:type="band1Vert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  <w:shd w:val="clear" w:color="auto" w:fill="DEF0D2" w:themeFill="accent4" w:themeFillTint="3F"/>
      </w:tcPr>
    </w:tblStylePr>
    <w:tblStylePr w:type="band1Horz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  <w:insideV w:val="single" w:sz="8" w:space="0" w:color="7BC24A" w:themeColor="accent4"/>
        </w:tcBorders>
        <w:shd w:val="clear" w:color="auto" w:fill="DEF0D2" w:themeFill="accent4" w:themeFillTint="3F"/>
      </w:tcPr>
    </w:tblStylePr>
    <w:tblStylePr w:type="band2Horz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  <w:insideV w:val="single" w:sz="8" w:space="0" w:color="7BC24A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  <w:insideH w:val="single" w:sz="8" w:space="0" w:color="1DA8A5" w:themeColor="accent5"/>
        <w:insideV w:val="single" w:sz="8" w:space="0" w:color="1DA8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18" w:space="0" w:color="1DA8A5" w:themeColor="accent5"/>
          <w:right w:val="single" w:sz="8" w:space="0" w:color="1DA8A5" w:themeColor="accent5"/>
          <w:insideH w:val="nil"/>
          <w:insideV w:val="single" w:sz="8" w:space="0" w:color="1DA8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  <w:insideH w:val="nil"/>
          <w:insideV w:val="single" w:sz="8" w:space="0" w:color="1DA8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  <w:tblStylePr w:type="band1Vert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  <w:shd w:val="clear" w:color="auto" w:fill="BDF3F2" w:themeFill="accent5" w:themeFillTint="3F"/>
      </w:tcPr>
    </w:tblStylePr>
    <w:tblStylePr w:type="band1Horz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  <w:insideV w:val="single" w:sz="8" w:space="0" w:color="1DA8A5" w:themeColor="accent5"/>
        </w:tcBorders>
        <w:shd w:val="clear" w:color="auto" w:fill="BDF3F2" w:themeFill="accent5" w:themeFillTint="3F"/>
      </w:tcPr>
    </w:tblStylePr>
    <w:tblStylePr w:type="band2Horz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  <w:insideV w:val="single" w:sz="8" w:space="0" w:color="1DA8A5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  <w:insideH w:val="single" w:sz="8" w:space="0" w:color="FCB654" w:themeColor="accent6"/>
        <w:insideV w:val="single" w:sz="8" w:space="0" w:color="FCB65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18" w:space="0" w:color="FCB654" w:themeColor="accent6"/>
          <w:right w:val="single" w:sz="8" w:space="0" w:color="FCB654" w:themeColor="accent6"/>
          <w:insideH w:val="nil"/>
          <w:insideV w:val="single" w:sz="8" w:space="0" w:color="FCB65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  <w:insideH w:val="nil"/>
          <w:insideV w:val="single" w:sz="8" w:space="0" w:color="FCB65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  <w:tblStylePr w:type="band1Vert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  <w:shd w:val="clear" w:color="auto" w:fill="FEECD4" w:themeFill="accent6" w:themeFillTint="3F"/>
      </w:tcPr>
    </w:tblStylePr>
    <w:tblStylePr w:type="band1Horz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  <w:insideV w:val="single" w:sz="8" w:space="0" w:color="FCB654" w:themeColor="accent6"/>
        </w:tcBorders>
        <w:shd w:val="clear" w:color="auto" w:fill="FEECD4" w:themeFill="accent6" w:themeFillTint="3F"/>
      </w:tcPr>
    </w:tblStylePr>
    <w:tblStylePr w:type="band2Horz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  <w:insideV w:val="single" w:sz="8" w:space="0" w:color="FCB654" w:themeColor="accent6"/>
        </w:tcBorders>
      </w:tcPr>
    </w:tblStylePr>
  </w:style>
  <w:style w:type="table" w:styleId="Sombreadomedio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1" w:themeTint="BF"/>
        <w:left w:val="single" w:sz="8" w:space="0" w:color="36DCD8" w:themeColor="accent1" w:themeTint="BF"/>
        <w:bottom w:val="single" w:sz="8" w:space="0" w:color="36DCD8" w:themeColor="accent1" w:themeTint="BF"/>
        <w:right w:val="single" w:sz="8" w:space="0" w:color="36DCD8" w:themeColor="accent1" w:themeTint="BF"/>
        <w:insideH w:val="single" w:sz="8" w:space="0" w:color="36DC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DCD8" w:themeColor="accent1" w:themeTint="BF"/>
          <w:left w:val="single" w:sz="8" w:space="0" w:color="36DCD8" w:themeColor="accent1" w:themeTint="BF"/>
          <w:bottom w:val="single" w:sz="8" w:space="0" w:color="36DCD8" w:themeColor="accent1" w:themeTint="BF"/>
          <w:right w:val="single" w:sz="8" w:space="0" w:color="36DCD8" w:themeColor="accent1" w:themeTint="BF"/>
          <w:insideH w:val="nil"/>
          <w:insideV w:val="nil"/>
        </w:tcBorders>
        <w:shd w:val="clear" w:color="auto" w:fill="1DA8A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DCD8" w:themeColor="accent1" w:themeTint="BF"/>
          <w:left w:val="single" w:sz="8" w:space="0" w:color="36DCD8" w:themeColor="accent1" w:themeTint="BF"/>
          <w:bottom w:val="single" w:sz="8" w:space="0" w:color="36DCD8" w:themeColor="accent1" w:themeTint="BF"/>
          <w:right w:val="single" w:sz="8" w:space="0" w:color="36DC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3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3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2" w:themeTint="BF"/>
        <w:left w:val="single" w:sz="8" w:space="0" w:color="FCC77E" w:themeColor="accent2" w:themeTint="BF"/>
        <w:bottom w:val="single" w:sz="8" w:space="0" w:color="FCC77E" w:themeColor="accent2" w:themeTint="BF"/>
        <w:right w:val="single" w:sz="8" w:space="0" w:color="FCC77E" w:themeColor="accent2" w:themeTint="BF"/>
        <w:insideH w:val="single" w:sz="8" w:space="0" w:color="FCC7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77E" w:themeColor="accent2" w:themeTint="BF"/>
          <w:left w:val="single" w:sz="8" w:space="0" w:color="FCC77E" w:themeColor="accent2" w:themeTint="BF"/>
          <w:bottom w:val="single" w:sz="8" w:space="0" w:color="FCC77E" w:themeColor="accent2" w:themeTint="BF"/>
          <w:right w:val="single" w:sz="8" w:space="0" w:color="FCC77E" w:themeColor="accent2" w:themeTint="BF"/>
          <w:insideH w:val="nil"/>
          <w:insideV w:val="nil"/>
        </w:tcBorders>
        <w:shd w:val="clear" w:color="auto" w:fill="FCB6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77E" w:themeColor="accent2" w:themeTint="BF"/>
          <w:left w:val="single" w:sz="8" w:space="0" w:color="FCC77E" w:themeColor="accent2" w:themeTint="BF"/>
          <w:bottom w:val="single" w:sz="8" w:space="0" w:color="FCC77E" w:themeColor="accent2" w:themeTint="BF"/>
          <w:right w:val="single" w:sz="8" w:space="0" w:color="FCC7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CD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CD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48FA7" w:themeColor="accent3" w:themeTint="BF"/>
        <w:left w:val="single" w:sz="8" w:space="0" w:color="F48FA7" w:themeColor="accent3" w:themeTint="BF"/>
        <w:bottom w:val="single" w:sz="8" w:space="0" w:color="F48FA7" w:themeColor="accent3" w:themeTint="BF"/>
        <w:right w:val="single" w:sz="8" w:space="0" w:color="F48FA7" w:themeColor="accent3" w:themeTint="BF"/>
        <w:insideH w:val="single" w:sz="8" w:space="0" w:color="F48FA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FA7" w:themeColor="accent3" w:themeTint="BF"/>
          <w:left w:val="single" w:sz="8" w:space="0" w:color="F48FA7" w:themeColor="accent3" w:themeTint="BF"/>
          <w:bottom w:val="single" w:sz="8" w:space="0" w:color="F48FA7" w:themeColor="accent3" w:themeTint="BF"/>
          <w:right w:val="single" w:sz="8" w:space="0" w:color="F48FA7" w:themeColor="accent3" w:themeTint="BF"/>
          <w:insideH w:val="nil"/>
          <w:insideV w:val="nil"/>
        </w:tcBorders>
        <w:shd w:val="clear" w:color="auto" w:fill="F16A8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FA7" w:themeColor="accent3" w:themeTint="BF"/>
          <w:left w:val="single" w:sz="8" w:space="0" w:color="F48FA7" w:themeColor="accent3" w:themeTint="BF"/>
          <w:bottom w:val="single" w:sz="8" w:space="0" w:color="F48FA7" w:themeColor="accent3" w:themeTint="BF"/>
          <w:right w:val="single" w:sz="8" w:space="0" w:color="F48FA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A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A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D177" w:themeColor="accent4" w:themeTint="BF"/>
        <w:left w:val="single" w:sz="8" w:space="0" w:color="9CD177" w:themeColor="accent4" w:themeTint="BF"/>
        <w:bottom w:val="single" w:sz="8" w:space="0" w:color="9CD177" w:themeColor="accent4" w:themeTint="BF"/>
        <w:right w:val="single" w:sz="8" w:space="0" w:color="9CD177" w:themeColor="accent4" w:themeTint="BF"/>
        <w:insideH w:val="single" w:sz="8" w:space="0" w:color="9CD17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177" w:themeColor="accent4" w:themeTint="BF"/>
          <w:left w:val="single" w:sz="8" w:space="0" w:color="9CD177" w:themeColor="accent4" w:themeTint="BF"/>
          <w:bottom w:val="single" w:sz="8" w:space="0" w:color="9CD177" w:themeColor="accent4" w:themeTint="BF"/>
          <w:right w:val="single" w:sz="8" w:space="0" w:color="9CD177" w:themeColor="accent4" w:themeTint="BF"/>
          <w:insideH w:val="nil"/>
          <w:insideV w:val="nil"/>
        </w:tcBorders>
        <w:shd w:val="clear" w:color="auto" w:fill="7BC2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177" w:themeColor="accent4" w:themeTint="BF"/>
          <w:left w:val="single" w:sz="8" w:space="0" w:color="9CD177" w:themeColor="accent4" w:themeTint="BF"/>
          <w:bottom w:val="single" w:sz="8" w:space="0" w:color="9CD177" w:themeColor="accent4" w:themeTint="BF"/>
          <w:right w:val="single" w:sz="8" w:space="0" w:color="9CD17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0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5" w:themeTint="BF"/>
        <w:left w:val="single" w:sz="8" w:space="0" w:color="36DCD8" w:themeColor="accent5" w:themeTint="BF"/>
        <w:bottom w:val="single" w:sz="8" w:space="0" w:color="36DCD8" w:themeColor="accent5" w:themeTint="BF"/>
        <w:right w:val="single" w:sz="8" w:space="0" w:color="36DCD8" w:themeColor="accent5" w:themeTint="BF"/>
        <w:insideH w:val="single" w:sz="8" w:space="0" w:color="36DCD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DCD8" w:themeColor="accent5" w:themeTint="BF"/>
          <w:left w:val="single" w:sz="8" w:space="0" w:color="36DCD8" w:themeColor="accent5" w:themeTint="BF"/>
          <w:bottom w:val="single" w:sz="8" w:space="0" w:color="36DCD8" w:themeColor="accent5" w:themeTint="BF"/>
          <w:right w:val="single" w:sz="8" w:space="0" w:color="36DCD8" w:themeColor="accent5" w:themeTint="BF"/>
          <w:insideH w:val="nil"/>
          <w:insideV w:val="nil"/>
        </w:tcBorders>
        <w:shd w:val="clear" w:color="auto" w:fill="1DA8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DCD8" w:themeColor="accent5" w:themeTint="BF"/>
          <w:left w:val="single" w:sz="8" w:space="0" w:color="36DCD8" w:themeColor="accent5" w:themeTint="BF"/>
          <w:bottom w:val="single" w:sz="8" w:space="0" w:color="36DCD8" w:themeColor="accent5" w:themeTint="BF"/>
          <w:right w:val="single" w:sz="8" w:space="0" w:color="36DCD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3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3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6" w:themeTint="BF"/>
        <w:left w:val="single" w:sz="8" w:space="0" w:color="FCC77E" w:themeColor="accent6" w:themeTint="BF"/>
        <w:bottom w:val="single" w:sz="8" w:space="0" w:color="FCC77E" w:themeColor="accent6" w:themeTint="BF"/>
        <w:right w:val="single" w:sz="8" w:space="0" w:color="FCC77E" w:themeColor="accent6" w:themeTint="BF"/>
        <w:insideH w:val="single" w:sz="8" w:space="0" w:color="FCC77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77E" w:themeColor="accent6" w:themeTint="BF"/>
          <w:left w:val="single" w:sz="8" w:space="0" w:color="FCC77E" w:themeColor="accent6" w:themeTint="BF"/>
          <w:bottom w:val="single" w:sz="8" w:space="0" w:color="FCC77E" w:themeColor="accent6" w:themeTint="BF"/>
          <w:right w:val="single" w:sz="8" w:space="0" w:color="FCC77E" w:themeColor="accent6" w:themeTint="BF"/>
          <w:insideH w:val="nil"/>
          <w:insideV w:val="nil"/>
        </w:tcBorders>
        <w:shd w:val="clear" w:color="auto" w:fill="FCB65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77E" w:themeColor="accent6" w:themeTint="BF"/>
          <w:left w:val="single" w:sz="8" w:space="0" w:color="FCC77E" w:themeColor="accent6" w:themeTint="BF"/>
          <w:bottom w:val="single" w:sz="8" w:space="0" w:color="FCC77E" w:themeColor="accent6" w:themeTint="BF"/>
          <w:right w:val="single" w:sz="8" w:space="0" w:color="FCC77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C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C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A8A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B6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A8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A8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A8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C24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C24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C24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A8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B65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DA8A5" w:themeColor="accent1"/>
        <w:bottom w:val="single" w:sz="8" w:space="0" w:color="1DA8A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A8A5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DA8A5" w:themeColor="accent1"/>
          <w:bottom w:val="single" w:sz="8" w:space="0" w:color="1DA8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A8A5" w:themeColor="accent1"/>
          <w:bottom w:val="single" w:sz="8" w:space="0" w:color="1DA8A5" w:themeColor="accent1"/>
        </w:tcBorders>
      </w:tcPr>
    </w:tblStylePr>
    <w:tblStylePr w:type="band1Vert">
      <w:tblPr/>
      <w:tcPr>
        <w:shd w:val="clear" w:color="auto" w:fill="BDF3F2" w:themeFill="accent1" w:themeFillTint="3F"/>
      </w:tcPr>
    </w:tblStylePr>
    <w:tblStylePr w:type="band1Horz">
      <w:tblPr/>
      <w:tcPr>
        <w:shd w:val="clear" w:color="auto" w:fill="BDF3F2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CB654" w:themeColor="accent2"/>
        <w:bottom w:val="single" w:sz="8" w:space="0" w:color="FCB6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B654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CB654" w:themeColor="accent2"/>
          <w:bottom w:val="single" w:sz="8" w:space="0" w:color="FCB6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B654" w:themeColor="accent2"/>
          <w:bottom w:val="single" w:sz="8" w:space="0" w:color="FCB654" w:themeColor="accent2"/>
        </w:tcBorders>
      </w:tcPr>
    </w:tblStylePr>
    <w:tblStylePr w:type="band1Vert">
      <w:tblPr/>
      <w:tcPr>
        <w:shd w:val="clear" w:color="auto" w:fill="FEECD4" w:themeFill="accent2" w:themeFillTint="3F"/>
      </w:tcPr>
    </w:tblStylePr>
    <w:tblStylePr w:type="band1Horz">
      <w:tblPr/>
      <w:tcPr>
        <w:shd w:val="clear" w:color="auto" w:fill="FEECD4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6A8B" w:themeColor="accent3"/>
        <w:bottom w:val="single" w:sz="8" w:space="0" w:color="F16A8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A8B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16A8B" w:themeColor="accent3"/>
          <w:bottom w:val="single" w:sz="8" w:space="0" w:color="F16A8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A8B" w:themeColor="accent3"/>
          <w:bottom w:val="single" w:sz="8" w:space="0" w:color="F16A8B" w:themeColor="accent3"/>
        </w:tcBorders>
      </w:tcPr>
    </w:tblStylePr>
    <w:tblStylePr w:type="band1Vert">
      <w:tblPr/>
      <w:tcPr>
        <w:shd w:val="clear" w:color="auto" w:fill="FBDAE2" w:themeFill="accent3" w:themeFillTint="3F"/>
      </w:tcPr>
    </w:tblStylePr>
    <w:tblStylePr w:type="band1Horz">
      <w:tblPr/>
      <w:tcPr>
        <w:shd w:val="clear" w:color="auto" w:fill="FBDAE2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C24A" w:themeColor="accent4"/>
        <w:bottom w:val="single" w:sz="8" w:space="0" w:color="7BC24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C24A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7BC24A" w:themeColor="accent4"/>
          <w:bottom w:val="single" w:sz="8" w:space="0" w:color="7BC24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C24A" w:themeColor="accent4"/>
          <w:bottom w:val="single" w:sz="8" w:space="0" w:color="7BC24A" w:themeColor="accent4"/>
        </w:tcBorders>
      </w:tcPr>
    </w:tblStylePr>
    <w:tblStylePr w:type="band1Vert">
      <w:tblPr/>
      <w:tcPr>
        <w:shd w:val="clear" w:color="auto" w:fill="DEF0D2" w:themeFill="accent4" w:themeFillTint="3F"/>
      </w:tcPr>
    </w:tblStylePr>
    <w:tblStylePr w:type="band1Horz">
      <w:tblPr/>
      <w:tcPr>
        <w:shd w:val="clear" w:color="auto" w:fill="DEF0D2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DA8A5" w:themeColor="accent5"/>
        <w:bottom w:val="single" w:sz="8" w:space="0" w:color="1DA8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A8A5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DA8A5" w:themeColor="accent5"/>
          <w:bottom w:val="single" w:sz="8" w:space="0" w:color="1DA8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A8A5" w:themeColor="accent5"/>
          <w:bottom w:val="single" w:sz="8" w:space="0" w:color="1DA8A5" w:themeColor="accent5"/>
        </w:tcBorders>
      </w:tcPr>
    </w:tblStylePr>
    <w:tblStylePr w:type="band1Vert">
      <w:tblPr/>
      <w:tcPr>
        <w:shd w:val="clear" w:color="auto" w:fill="BDF3F2" w:themeFill="accent5" w:themeFillTint="3F"/>
      </w:tcPr>
    </w:tblStylePr>
    <w:tblStylePr w:type="band1Horz">
      <w:tblPr/>
      <w:tcPr>
        <w:shd w:val="clear" w:color="auto" w:fill="BDF3F2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CB654" w:themeColor="accent6"/>
        <w:bottom w:val="single" w:sz="8" w:space="0" w:color="FCB65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B654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CB654" w:themeColor="accent6"/>
          <w:bottom w:val="single" w:sz="8" w:space="0" w:color="FCB65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B654" w:themeColor="accent6"/>
          <w:bottom w:val="single" w:sz="8" w:space="0" w:color="FCB654" w:themeColor="accent6"/>
        </w:tcBorders>
      </w:tcPr>
    </w:tblStylePr>
    <w:tblStylePr w:type="band1Vert">
      <w:tblPr/>
      <w:tcPr>
        <w:shd w:val="clear" w:color="auto" w:fill="FEECD4" w:themeFill="accent6" w:themeFillTint="3F"/>
      </w:tcPr>
    </w:tblStylePr>
    <w:tblStylePr w:type="band1Horz">
      <w:tblPr/>
      <w:tcPr>
        <w:shd w:val="clear" w:color="auto" w:fill="FEECD4" w:themeFill="accent6" w:themeFillTint="3F"/>
      </w:tcPr>
    </w:tblStylePr>
  </w:style>
  <w:style w:type="table" w:styleId="Listamedia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A8A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A8A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A8A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A8A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3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65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6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6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CD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A8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16A8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A8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A8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A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C24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BC24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C24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C24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0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A8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A8A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A8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A8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3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65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65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65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65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C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1" w:themeTint="BF"/>
        <w:left w:val="single" w:sz="8" w:space="0" w:color="36DCD8" w:themeColor="accent1" w:themeTint="BF"/>
        <w:bottom w:val="single" w:sz="8" w:space="0" w:color="36DCD8" w:themeColor="accent1" w:themeTint="BF"/>
        <w:right w:val="single" w:sz="8" w:space="0" w:color="36DCD8" w:themeColor="accent1" w:themeTint="BF"/>
        <w:insideH w:val="single" w:sz="8" w:space="0" w:color="36DCD8" w:themeColor="accent1" w:themeTint="BF"/>
        <w:insideV w:val="single" w:sz="8" w:space="0" w:color="36DCD8" w:themeColor="accent1" w:themeTint="BF"/>
      </w:tblBorders>
    </w:tblPr>
    <w:tcPr>
      <w:shd w:val="clear" w:color="auto" w:fill="BDF3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DC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E8E5" w:themeFill="accent1" w:themeFillTint="7F"/>
      </w:tcPr>
    </w:tblStylePr>
    <w:tblStylePr w:type="band1Horz">
      <w:tblPr/>
      <w:tcPr>
        <w:shd w:val="clear" w:color="auto" w:fill="79E8E5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2" w:themeTint="BF"/>
        <w:left w:val="single" w:sz="8" w:space="0" w:color="FCC77E" w:themeColor="accent2" w:themeTint="BF"/>
        <w:bottom w:val="single" w:sz="8" w:space="0" w:color="FCC77E" w:themeColor="accent2" w:themeTint="BF"/>
        <w:right w:val="single" w:sz="8" w:space="0" w:color="FCC77E" w:themeColor="accent2" w:themeTint="BF"/>
        <w:insideH w:val="single" w:sz="8" w:space="0" w:color="FCC77E" w:themeColor="accent2" w:themeTint="BF"/>
        <w:insideV w:val="single" w:sz="8" w:space="0" w:color="FCC77E" w:themeColor="accent2" w:themeTint="BF"/>
      </w:tblBorders>
    </w:tblPr>
    <w:tcPr>
      <w:shd w:val="clear" w:color="auto" w:fill="FEECD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7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AA9" w:themeFill="accent2" w:themeFillTint="7F"/>
      </w:tcPr>
    </w:tblStylePr>
    <w:tblStylePr w:type="band1Horz">
      <w:tblPr/>
      <w:tcPr>
        <w:shd w:val="clear" w:color="auto" w:fill="FDDAA9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48FA7" w:themeColor="accent3" w:themeTint="BF"/>
        <w:left w:val="single" w:sz="8" w:space="0" w:color="F48FA7" w:themeColor="accent3" w:themeTint="BF"/>
        <w:bottom w:val="single" w:sz="8" w:space="0" w:color="F48FA7" w:themeColor="accent3" w:themeTint="BF"/>
        <w:right w:val="single" w:sz="8" w:space="0" w:color="F48FA7" w:themeColor="accent3" w:themeTint="BF"/>
        <w:insideH w:val="single" w:sz="8" w:space="0" w:color="F48FA7" w:themeColor="accent3" w:themeTint="BF"/>
        <w:insideV w:val="single" w:sz="8" w:space="0" w:color="F48FA7" w:themeColor="accent3" w:themeTint="BF"/>
      </w:tblBorders>
    </w:tblPr>
    <w:tcPr>
      <w:shd w:val="clear" w:color="auto" w:fill="FBDA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FA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4C4" w:themeFill="accent3" w:themeFillTint="7F"/>
      </w:tcPr>
    </w:tblStylePr>
    <w:tblStylePr w:type="band1Horz">
      <w:tblPr/>
      <w:tcPr>
        <w:shd w:val="clear" w:color="auto" w:fill="F8B4C4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D177" w:themeColor="accent4" w:themeTint="BF"/>
        <w:left w:val="single" w:sz="8" w:space="0" w:color="9CD177" w:themeColor="accent4" w:themeTint="BF"/>
        <w:bottom w:val="single" w:sz="8" w:space="0" w:color="9CD177" w:themeColor="accent4" w:themeTint="BF"/>
        <w:right w:val="single" w:sz="8" w:space="0" w:color="9CD177" w:themeColor="accent4" w:themeTint="BF"/>
        <w:insideH w:val="single" w:sz="8" w:space="0" w:color="9CD177" w:themeColor="accent4" w:themeTint="BF"/>
        <w:insideV w:val="single" w:sz="8" w:space="0" w:color="9CD177" w:themeColor="accent4" w:themeTint="BF"/>
      </w:tblBorders>
    </w:tblPr>
    <w:tcPr>
      <w:shd w:val="clear" w:color="auto" w:fill="DEF0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17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0A4" w:themeFill="accent4" w:themeFillTint="7F"/>
      </w:tcPr>
    </w:tblStylePr>
    <w:tblStylePr w:type="band1Horz">
      <w:tblPr/>
      <w:tcPr>
        <w:shd w:val="clear" w:color="auto" w:fill="BDE0A4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5" w:themeTint="BF"/>
        <w:left w:val="single" w:sz="8" w:space="0" w:color="36DCD8" w:themeColor="accent5" w:themeTint="BF"/>
        <w:bottom w:val="single" w:sz="8" w:space="0" w:color="36DCD8" w:themeColor="accent5" w:themeTint="BF"/>
        <w:right w:val="single" w:sz="8" w:space="0" w:color="36DCD8" w:themeColor="accent5" w:themeTint="BF"/>
        <w:insideH w:val="single" w:sz="8" w:space="0" w:color="36DCD8" w:themeColor="accent5" w:themeTint="BF"/>
        <w:insideV w:val="single" w:sz="8" w:space="0" w:color="36DCD8" w:themeColor="accent5" w:themeTint="BF"/>
      </w:tblBorders>
    </w:tblPr>
    <w:tcPr>
      <w:shd w:val="clear" w:color="auto" w:fill="BDF3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DCD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E8E5" w:themeFill="accent5" w:themeFillTint="7F"/>
      </w:tcPr>
    </w:tblStylePr>
    <w:tblStylePr w:type="band1Horz">
      <w:tblPr/>
      <w:tcPr>
        <w:shd w:val="clear" w:color="auto" w:fill="79E8E5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6" w:themeTint="BF"/>
        <w:left w:val="single" w:sz="8" w:space="0" w:color="FCC77E" w:themeColor="accent6" w:themeTint="BF"/>
        <w:bottom w:val="single" w:sz="8" w:space="0" w:color="FCC77E" w:themeColor="accent6" w:themeTint="BF"/>
        <w:right w:val="single" w:sz="8" w:space="0" w:color="FCC77E" w:themeColor="accent6" w:themeTint="BF"/>
        <w:insideH w:val="single" w:sz="8" w:space="0" w:color="FCC77E" w:themeColor="accent6" w:themeTint="BF"/>
        <w:insideV w:val="single" w:sz="8" w:space="0" w:color="FCC77E" w:themeColor="accent6" w:themeTint="BF"/>
      </w:tblBorders>
    </w:tblPr>
    <w:tcPr>
      <w:shd w:val="clear" w:color="auto" w:fill="FEEC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77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AA9" w:themeFill="accent6" w:themeFillTint="7F"/>
      </w:tcPr>
    </w:tblStylePr>
    <w:tblStylePr w:type="band1Horz">
      <w:tblPr/>
      <w:tcPr>
        <w:shd w:val="clear" w:color="auto" w:fill="FDDAA9" w:themeFill="accent6" w:themeFillTint="7F"/>
      </w:tcPr>
    </w:tblStylePr>
  </w:style>
  <w:style w:type="table" w:styleId="Cuadrculamedia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  <w:insideH w:val="single" w:sz="8" w:space="0" w:color="1DA8A5" w:themeColor="accent1"/>
        <w:insideV w:val="single" w:sz="8" w:space="0" w:color="1DA8A5" w:themeColor="accent1"/>
      </w:tblBorders>
    </w:tblPr>
    <w:tcPr>
      <w:shd w:val="clear" w:color="auto" w:fill="BDF3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A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5F4" w:themeFill="accent1" w:themeFillTint="33"/>
      </w:tcPr>
    </w:tblStylePr>
    <w:tblStylePr w:type="band1Vert">
      <w:tblPr/>
      <w:tcPr>
        <w:shd w:val="clear" w:color="auto" w:fill="79E8E5" w:themeFill="accent1" w:themeFillTint="7F"/>
      </w:tcPr>
    </w:tblStylePr>
    <w:tblStylePr w:type="band1Horz">
      <w:tblPr/>
      <w:tcPr>
        <w:tcBorders>
          <w:insideH w:val="single" w:sz="6" w:space="0" w:color="1DA8A5" w:themeColor="accent1"/>
          <w:insideV w:val="single" w:sz="6" w:space="0" w:color="1DA8A5" w:themeColor="accent1"/>
        </w:tcBorders>
        <w:shd w:val="clear" w:color="auto" w:fill="79E8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  <w:insideH w:val="single" w:sz="8" w:space="0" w:color="FCB654" w:themeColor="accent2"/>
        <w:insideV w:val="single" w:sz="8" w:space="0" w:color="FCB654" w:themeColor="accent2"/>
      </w:tblBorders>
    </w:tblPr>
    <w:tcPr>
      <w:shd w:val="clear" w:color="auto" w:fill="FEECD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C" w:themeFill="accent2" w:themeFillTint="33"/>
      </w:tcPr>
    </w:tblStylePr>
    <w:tblStylePr w:type="band1Vert">
      <w:tblPr/>
      <w:tcPr>
        <w:shd w:val="clear" w:color="auto" w:fill="FDDAA9" w:themeFill="accent2" w:themeFillTint="7F"/>
      </w:tcPr>
    </w:tblStylePr>
    <w:tblStylePr w:type="band1Horz">
      <w:tblPr/>
      <w:tcPr>
        <w:tcBorders>
          <w:insideH w:val="single" w:sz="6" w:space="0" w:color="FCB654" w:themeColor="accent2"/>
          <w:insideV w:val="single" w:sz="6" w:space="0" w:color="FCB654" w:themeColor="accent2"/>
        </w:tcBorders>
        <w:shd w:val="clear" w:color="auto" w:fill="FDDAA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  <w:insideH w:val="single" w:sz="8" w:space="0" w:color="F16A8B" w:themeColor="accent3"/>
        <w:insideV w:val="single" w:sz="8" w:space="0" w:color="F16A8B" w:themeColor="accent3"/>
      </w:tblBorders>
    </w:tblPr>
    <w:tcPr>
      <w:shd w:val="clear" w:color="auto" w:fill="FBDA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1E7" w:themeFill="accent3" w:themeFillTint="33"/>
      </w:tcPr>
    </w:tblStylePr>
    <w:tblStylePr w:type="band1Vert">
      <w:tblPr/>
      <w:tcPr>
        <w:shd w:val="clear" w:color="auto" w:fill="F8B4C4" w:themeFill="accent3" w:themeFillTint="7F"/>
      </w:tcPr>
    </w:tblStylePr>
    <w:tblStylePr w:type="band1Horz">
      <w:tblPr/>
      <w:tcPr>
        <w:tcBorders>
          <w:insideH w:val="single" w:sz="6" w:space="0" w:color="F16A8B" w:themeColor="accent3"/>
          <w:insideV w:val="single" w:sz="6" w:space="0" w:color="F16A8B" w:themeColor="accent3"/>
        </w:tcBorders>
        <w:shd w:val="clear" w:color="auto" w:fill="F8B4C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  <w:insideH w:val="single" w:sz="8" w:space="0" w:color="7BC24A" w:themeColor="accent4"/>
        <w:insideV w:val="single" w:sz="8" w:space="0" w:color="7BC24A" w:themeColor="accent4"/>
      </w:tblBorders>
    </w:tblPr>
    <w:tcPr>
      <w:shd w:val="clear" w:color="auto" w:fill="DEF0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DA" w:themeFill="accent4" w:themeFillTint="33"/>
      </w:tcPr>
    </w:tblStylePr>
    <w:tblStylePr w:type="band1Vert">
      <w:tblPr/>
      <w:tcPr>
        <w:shd w:val="clear" w:color="auto" w:fill="BDE0A4" w:themeFill="accent4" w:themeFillTint="7F"/>
      </w:tcPr>
    </w:tblStylePr>
    <w:tblStylePr w:type="band1Horz">
      <w:tblPr/>
      <w:tcPr>
        <w:tcBorders>
          <w:insideH w:val="single" w:sz="6" w:space="0" w:color="7BC24A" w:themeColor="accent4"/>
          <w:insideV w:val="single" w:sz="6" w:space="0" w:color="7BC24A" w:themeColor="accent4"/>
        </w:tcBorders>
        <w:shd w:val="clear" w:color="auto" w:fill="BDE0A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  <w:insideH w:val="single" w:sz="8" w:space="0" w:color="1DA8A5" w:themeColor="accent5"/>
        <w:insideV w:val="single" w:sz="8" w:space="0" w:color="1DA8A5" w:themeColor="accent5"/>
      </w:tblBorders>
    </w:tblPr>
    <w:tcPr>
      <w:shd w:val="clear" w:color="auto" w:fill="BDF3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4FA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5F4" w:themeFill="accent5" w:themeFillTint="33"/>
      </w:tcPr>
    </w:tblStylePr>
    <w:tblStylePr w:type="band1Vert">
      <w:tblPr/>
      <w:tcPr>
        <w:shd w:val="clear" w:color="auto" w:fill="79E8E5" w:themeFill="accent5" w:themeFillTint="7F"/>
      </w:tcPr>
    </w:tblStylePr>
    <w:tblStylePr w:type="band1Horz">
      <w:tblPr/>
      <w:tcPr>
        <w:tcBorders>
          <w:insideH w:val="single" w:sz="6" w:space="0" w:color="1DA8A5" w:themeColor="accent5"/>
          <w:insideV w:val="single" w:sz="6" w:space="0" w:color="1DA8A5" w:themeColor="accent5"/>
        </w:tcBorders>
        <w:shd w:val="clear" w:color="auto" w:fill="79E8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  <w:insideH w:val="single" w:sz="8" w:space="0" w:color="FCB654" w:themeColor="accent6"/>
        <w:insideV w:val="single" w:sz="8" w:space="0" w:color="FCB654" w:themeColor="accent6"/>
      </w:tblBorders>
    </w:tblPr>
    <w:tcPr>
      <w:shd w:val="clear" w:color="auto" w:fill="FEEC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C" w:themeFill="accent6" w:themeFillTint="33"/>
      </w:tcPr>
    </w:tblStylePr>
    <w:tblStylePr w:type="band1Vert">
      <w:tblPr/>
      <w:tcPr>
        <w:shd w:val="clear" w:color="auto" w:fill="FDDAA9" w:themeFill="accent6" w:themeFillTint="7F"/>
      </w:tcPr>
    </w:tblStylePr>
    <w:tblStylePr w:type="band1Horz">
      <w:tblPr/>
      <w:tcPr>
        <w:tcBorders>
          <w:insideH w:val="single" w:sz="6" w:space="0" w:color="FCB654" w:themeColor="accent6"/>
          <w:insideV w:val="single" w:sz="6" w:space="0" w:color="FCB654" w:themeColor="accent6"/>
        </w:tcBorders>
        <w:shd w:val="clear" w:color="auto" w:fill="FDDA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3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A8A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A8A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E8E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E8E5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CD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6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6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AA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AA9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A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A8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A8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A8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A8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4C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4C4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0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C24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C24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C24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C24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0A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0A4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3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A8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A8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E8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E8E5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C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65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65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A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AA9" w:themeFill="accent6" w:themeFillTint="7F"/>
      </w:tcPr>
    </w:tblStylePr>
  </w:style>
  <w:style w:type="table" w:styleId="Listaoscura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A8A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535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7D7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7D7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CB6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600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910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910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A8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D0F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1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1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1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1A4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C24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63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96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96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6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632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A8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535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7D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7D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CB65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600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910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910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6" w:themeFillShade="BF"/>
      </w:tcPr>
    </w:tblStylePr>
  </w:style>
  <w:style w:type="table" w:styleId="Sombreadovistoso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2"/>
        <w:left w:val="single" w:sz="4" w:space="0" w:color="1DA8A5" w:themeColor="accent1"/>
        <w:bottom w:val="single" w:sz="4" w:space="0" w:color="1DA8A5" w:themeColor="accent1"/>
        <w:right w:val="single" w:sz="4" w:space="0" w:color="1DA8A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A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646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6462" w:themeColor="accent1" w:themeShade="99"/>
          <w:insideV w:val="nil"/>
        </w:tcBorders>
        <w:shd w:val="clear" w:color="auto" w:fill="11646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462" w:themeFill="accent1" w:themeFillShade="99"/>
      </w:tcPr>
    </w:tblStylePr>
    <w:tblStylePr w:type="band1Vert">
      <w:tblPr/>
      <w:tcPr>
        <w:shd w:val="clear" w:color="auto" w:fill="94ECEA" w:themeFill="accent1" w:themeFillTint="66"/>
      </w:tcPr>
    </w:tblStylePr>
    <w:tblStylePr w:type="band1Horz">
      <w:tblPr/>
      <w:tcPr>
        <w:shd w:val="clear" w:color="auto" w:fill="79E8E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2"/>
        <w:left w:val="single" w:sz="4" w:space="0" w:color="FCB654" w:themeColor="accent2"/>
        <w:bottom w:val="single" w:sz="4" w:space="0" w:color="FCB654" w:themeColor="accent2"/>
        <w:right w:val="single" w:sz="4" w:space="0" w:color="FCB6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5740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57403" w:themeColor="accent2" w:themeShade="99"/>
          <w:insideV w:val="nil"/>
        </w:tcBorders>
        <w:shd w:val="clear" w:color="auto" w:fill="C5740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7403" w:themeFill="accent2" w:themeFillShade="99"/>
      </w:tcPr>
    </w:tblStylePr>
    <w:tblStylePr w:type="band1Vert">
      <w:tblPr/>
      <w:tcPr>
        <w:shd w:val="clear" w:color="auto" w:fill="FDE1BA" w:themeFill="accent2" w:themeFillTint="66"/>
      </w:tcPr>
    </w:tblStylePr>
    <w:tblStylePr w:type="band1Horz">
      <w:tblPr/>
      <w:tcPr>
        <w:shd w:val="clear" w:color="auto" w:fill="FDDAA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C24A" w:themeColor="accent4"/>
        <w:left w:val="single" w:sz="4" w:space="0" w:color="F16A8B" w:themeColor="accent3"/>
        <w:bottom w:val="single" w:sz="4" w:space="0" w:color="F16A8B" w:themeColor="accent3"/>
        <w:right w:val="single" w:sz="4" w:space="0" w:color="F16A8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C24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E12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E123B" w:themeColor="accent3" w:themeShade="99"/>
          <w:insideV w:val="nil"/>
        </w:tcBorders>
        <w:shd w:val="clear" w:color="auto" w:fill="BE12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123B" w:themeFill="accent3" w:themeFillShade="99"/>
      </w:tcPr>
    </w:tblStylePr>
    <w:tblStylePr w:type="band1Vert">
      <w:tblPr/>
      <w:tcPr>
        <w:shd w:val="clear" w:color="auto" w:fill="F9C3D0" w:themeFill="accent3" w:themeFillTint="66"/>
      </w:tcPr>
    </w:tblStylePr>
    <w:tblStylePr w:type="band1Horz">
      <w:tblPr/>
      <w:tcPr>
        <w:shd w:val="clear" w:color="auto" w:fill="F8B4C4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6A8B" w:themeColor="accent3"/>
        <w:left w:val="single" w:sz="4" w:space="0" w:color="7BC24A" w:themeColor="accent4"/>
        <w:bottom w:val="single" w:sz="4" w:space="0" w:color="7BC24A" w:themeColor="accent4"/>
        <w:right w:val="single" w:sz="4" w:space="0" w:color="7BC24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A8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78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7828" w:themeColor="accent4" w:themeShade="99"/>
          <w:insideV w:val="nil"/>
        </w:tcBorders>
        <w:shd w:val="clear" w:color="auto" w:fill="4978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7828" w:themeFill="accent4" w:themeFillShade="99"/>
      </w:tcPr>
    </w:tblStylePr>
    <w:tblStylePr w:type="band1Vert">
      <w:tblPr/>
      <w:tcPr>
        <w:shd w:val="clear" w:color="auto" w:fill="CAE6B6" w:themeFill="accent4" w:themeFillTint="66"/>
      </w:tcPr>
    </w:tblStylePr>
    <w:tblStylePr w:type="band1Horz">
      <w:tblPr/>
      <w:tcPr>
        <w:shd w:val="clear" w:color="auto" w:fill="BDE0A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6"/>
        <w:left w:val="single" w:sz="4" w:space="0" w:color="1DA8A5" w:themeColor="accent5"/>
        <w:bottom w:val="single" w:sz="4" w:space="0" w:color="1DA8A5" w:themeColor="accent5"/>
        <w:right w:val="single" w:sz="4" w:space="0" w:color="1DA8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A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64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6462" w:themeColor="accent5" w:themeShade="99"/>
          <w:insideV w:val="nil"/>
        </w:tcBorders>
        <w:shd w:val="clear" w:color="auto" w:fill="1164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462" w:themeFill="accent5" w:themeFillShade="99"/>
      </w:tcPr>
    </w:tblStylePr>
    <w:tblStylePr w:type="band1Vert">
      <w:tblPr/>
      <w:tcPr>
        <w:shd w:val="clear" w:color="auto" w:fill="94ECEA" w:themeFill="accent5" w:themeFillTint="66"/>
      </w:tcPr>
    </w:tblStylePr>
    <w:tblStylePr w:type="band1Horz">
      <w:tblPr/>
      <w:tcPr>
        <w:shd w:val="clear" w:color="auto" w:fill="79E8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DA8A5" w:themeColor="accent5"/>
        <w:left w:val="single" w:sz="4" w:space="0" w:color="FCB654" w:themeColor="accent6"/>
        <w:bottom w:val="single" w:sz="4" w:space="0" w:color="FCB654" w:themeColor="accent6"/>
        <w:right w:val="single" w:sz="4" w:space="0" w:color="FCB65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A8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5740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57403" w:themeColor="accent6" w:themeShade="99"/>
          <w:insideV w:val="nil"/>
        </w:tcBorders>
        <w:shd w:val="clear" w:color="auto" w:fill="C5740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7403" w:themeFill="accent6" w:themeFillShade="99"/>
      </w:tcPr>
    </w:tblStylePr>
    <w:tblStylePr w:type="band1Vert">
      <w:tblPr/>
      <w:tcPr>
        <w:shd w:val="clear" w:color="auto" w:fill="FDE1BA" w:themeFill="accent6" w:themeFillTint="66"/>
      </w:tcPr>
    </w:tblStylePr>
    <w:tblStylePr w:type="band1Horz">
      <w:tblPr/>
      <w:tcPr>
        <w:shd w:val="clear" w:color="auto" w:fill="FDDA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2" w:themeFillShade="CC"/>
      </w:tcPr>
    </w:tblStylePr>
    <w:tblStylePr w:type="lastRow">
      <w:rPr>
        <w:b/>
        <w:bCs/>
        <w:color w:val="FA99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A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2" w:themeFillShade="CC"/>
      </w:tcPr>
    </w:tblStylePr>
    <w:tblStylePr w:type="lastRow">
      <w:rPr>
        <w:b/>
        <w:bCs/>
        <w:color w:val="FA99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  <w:tblStylePr w:type="band1Horz">
      <w:tblPr/>
      <w:tcPr>
        <w:shd w:val="clear" w:color="auto" w:fill="C9F5F4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2" w:themeFillShade="CC"/>
      </w:tcPr>
    </w:tblStylePr>
    <w:tblStylePr w:type="lastRow">
      <w:rPr>
        <w:b/>
        <w:bCs/>
        <w:color w:val="FA99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  <w:tblStylePr w:type="band1Horz">
      <w:tblPr/>
      <w:tcPr>
        <w:shd w:val="clear" w:color="auto" w:fill="FEF0DC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A036" w:themeFill="accent4" w:themeFillShade="CC"/>
      </w:tcPr>
    </w:tblStylePr>
    <w:tblStylePr w:type="lastRow">
      <w:rPr>
        <w:b/>
        <w:bCs/>
        <w:color w:val="61A03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  <w:tblStylePr w:type="band1Horz">
      <w:tblPr/>
      <w:tcPr>
        <w:shd w:val="clear" w:color="auto" w:fill="FCE1E7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9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A59" w:themeFill="accent3" w:themeFillShade="CC"/>
      </w:tcPr>
    </w:tblStylePr>
    <w:tblStylePr w:type="lastRow">
      <w:rPr>
        <w:b/>
        <w:bCs/>
        <w:color w:val="EB2A5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  <w:tblStylePr w:type="band1Horz">
      <w:tblPr/>
      <w:tcPr>
        <w:shd w:val="clear" w:color="auto" w:fill="E4F2DA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A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6" w:themeFillShade="CC"/>
      </w:tcPr>
    </w:tblStylePr>
    <w:tblStylePr w:type="lastRow">
      <w:rPr>
        <w:b/>
        <w:bCs/>
        <w:color w:val="FA991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  <w:tblStylePr w:type="band1Horz">
      <w:tblPr/>
      <w:tcPr>
        <w:shd w:val="clear" w:color="auto" w:fill="C9F5F4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78683" w:themeFill="accent5" w:themeFillShade="CC"/>
      </w:tcPr>
    </w:tblStylePr>
    <w:tblStylePr w:type="lastRow">
      <w:rPr>
        <w:b/>
        <w:bCs/>
        <w:color w:val="1786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  <w:tblStylePr w:type="band1Horz">
      <w:tblPr/>
      <w:tcPr>
        <w:shd w:val="clear" w:color="auto" w:fill="FEF0DC" w:themeFill="accent6" w:themeFillTint="33"/>
      </w:tcPr>
    </w:tblStylePr>
  </w:style>
  <w:style w:type="table" w:styleId="Cuadrculavistosa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5F4" w:themeFill="accent1" w:themeFillTint="33"/>
    </w:tcPr>
    <w:tblStylePr w:type="firstRow">
      <w:rPr>
        <w:b/>
        <w:bCs/>
      </w:rPr>
      <w:tblPr/>
      <w:tcPr>
        <w:shd w:val="clear" w:color="auto" w:fill="94ECE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CE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7D7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7D7B" w:themeFill="accent1" w:themeFillShade="BF"/>
      </w:tcPr>
    </w:tblStylePr>
    <w:tblStylePr w:type="band1Vert">
      <w:tblPr/>
      <w:tcPr>
        <w:shd w:val="clear" w:color="auto" w:fill="79E8E5" w:themeFill="accent1" w:themeFillTint="7F"/>
      </w:tcPr>
    </w:tblStylePr>
    <w:tblStylePr w:type="band1Horz">
      <w:tblPr/>
      <w:tcPr>
        <w:shd w:val="clear" w:color="auto" w:fill="79E8E5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DC" w:themeFill="accent2" w:themeFillTint="33"/>
    </w:tcPr>
    <w:tblStylePr w:type="firstRow">
      <w:rPr>
        <w:b/>
        <w:bCs/>
      </w:rPr>
      <w:tblPr/>
      <w:tcPr>
        <w:shd w:val="clear" w:color="auto" w:fill="FDE1B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1B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7910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79104" w:themeFill="accent2" w:themeFillShade="BF"/>
      </w:tcPr>
    </w:tblStylePr>
    <w:tblStylePr w:type="band1Vert">
      <w:tblPr/>
      <w:tcPr>
        <w:shd w:val="clear" w:color="auto" w:fill="FDDAA9" w:themeFill="accent2" w:themeFillTint="7F"/>
      </w:tcPr>
    </w:tblStylePr>
    <w:tblStylePr w:type="band1Horz">
      <w:tblPr/>
      <w:tcPr>
        <w:shd w:val="clear" w:color="auto" w:fill="FDDAA9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1E7" w:themeFill="accent3" w:themeFillTint="33"/>
    </w:tcPr>
    <w:tblStylePr w:type="firstRow">
      <w:rPr>
        <w:b/>
        <w:bCs/>
      </w:rPr>
      <w:tblPr/>
      <w:tcPr>
        <w:shd w:val="clear" w:color="auto" w:fill="F9C3D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3D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91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91A4C" w:themeFill="accent3" w:themeFillShade="BF"/>
      </w:tcPr>
    </w:tblStylePr>
    <w:tblStylePr w:type="band1Vert">
      <w:tblPr/>
      <w:tcPr>
        <w:shd w:val="clear" w:color="auto" w:fill="F8B4C4" w:themeFill="accent3" w:themeFillTint="7F"/>
      </w:tcPr>
    </w:tblStylePr>
    <w:tblStylePr w:type="band1Horz">
      <w:tblPr/>
      <w:tcPr>
        <w:shd w:val="clear" w:color="auto" w:fill="F8B4C4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2DA" w:themeFill="accent4" w:themeFillTint="33"/>
    </w:tcPr>
    <w:tblStylePr w:type="firstRow">
      <w:rPr>
        <w:b/>
        <w:bCs/>
      </w:rPr>
      <w:tblPr/>
      <w:tcPr>
        <w:shd w:val="clear" w:color="auto" w:fill="CAE6B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6B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B96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B9632" w:themeFill="accent4" w:themeFillShade="BF"/>
      </w:tcPr>
    </w:tblStylePr>
    <w:tblStylePr w:type="band1Vert">
      <w:tblPr/>
      <w:tcPr>
        <w:shd w:val="clear" w:color="auto" w:fill="BDE0A4" w:themeFill="accent4" w:themeFillTint="7F"/>
      </w:tcPr>
    </w:tblStylePr>
    <w:tblStylePr w:type="band1Horz">
      <w:tblPr/>
      <w:tcPr>
        <w:shd w:val="clear" w:color="auto" w:fill="BDE0A4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5F4" w:themeFill="accent5" w:themeFillTint="33"/>
    </w:tcPr>
    <w:tblStylePr w:type="firstRow">
      <w:rPr>
        <w:b/>
        <w:bCs/>
      </w:rPr>
      <w:tblPr/>
      <w:tcPr>
        <w:shd w:val="clear" w:color="auto" w:fill="94EC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C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57D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57D7B" w:themeFill="accent5" w:themeFillShade="BF"/>
      </w:tcPr>
    </w:tblStylePr>
    <w:tblStylePr w:type="band1Vert">
      <w:tblPr/>
      <w:tcPr>
        <w:shd w:val="clear" w:color="auto" w:fill="79E8E5" w:themeFill="accent5" w:themeFillTint="7F"/>
      </w:tcPr>
    </w:tblStylePr>
    <w:tblStylePr w:type="band1Horz">
      <w:tblPr/>
      <w:tcPr>
        <w:shd w:val="clear" w:color="auto" w:fill="79E8E5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DC" w:themeFill="accent6" w:themeFillTint="33"/>
    </w:tcPr>
    <w:tblStylePr w:type="firstRow">
      <w:rPr>
        <w:b/>
        <w:bCs/>
      </w:rPr>
      <w:tblPr/>
      <w:tcPr>
        <w:shd w:val="clear" w:color="auto" w:fill="FDE1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1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7910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79104" w:themeFill="accent6" w:themeFillShade="BF"/>
      </w:tcPr>
    </w:tblStylePr>
    <w:tblStylePr w:type="band1Vert">
      <w:tblPr/>
      <w:tcPr>
        <w:shd w:val="clear" w:color="auto" w:fill="FDDAA9" w:themeFill="accent6" w:themeFillTint="7F"/>
      </w:tcPr>
    </w:tblStylePr>
    <w:tblStylePr w:type="band1Horz">
      <w:tblPr/>
      <w:tcPr>
        <w:shd w:val="clear" w:color="auto" w:fill="FDDAA9" w:themeFill="accent6" w:themeFillTint="7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2D0282"/>
    <w:rPr>
      <w:caps/>
      <w:color w:val="FFFFFF" w:themeColor="background1"/>
      <w:spacing w:val="15"/>
      <w:sz w:val="22"/>
      <w:szCs w:val="22"/>
      <w:shd w:val="clear" w:color="auto" w:fill="1DA8A5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2D0282"/>
    <w:rPr>
      <w:caps/>
      <w:spacing w:val="15"/>
      <w:shd w:val="clear" w:color="auto" w:fill="C9F5F4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2D0282"/>
    <w:rPr>
      <w:caps/>
      <w:color w:val="0E5351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0282"/>
    <w:rPr>
      <w:caps/>
      <w:color w:val="157D7B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0282"/>
    <w:rPr>
      <w:caps/>
      <w:color w:val="157D7B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0282"/>
    <w:rPr>
      <w:caps/>
      <w:color w:val="157D7B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0282"/>
    <w:rPr>
      <w:caps/>
      <w:color w:val="157D7B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0282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0282"/>
    <w:rPr>
      <w:i/>
      <w:iCs/>
      <w:caps/>
      <w:spacing w:val="10"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2D0282"/>
    <w:rPr>
      <w:rFonts w:asciiTheme="majorHAnsi" w:eastAsiaTheme="majorEastAsia" w:hAnsiTheme="majorHAnsi" w:cstheme="majorBidi"/>
      <w:caps/>
      <w:color w:val="1DA8A5" w:themeColor="accent1"/>
      <w:spacing w:val="10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rsid w:val="002D0282"/>
    <w:rPr>
      <w:caps/>
      <w:color w:val="595959" w:themeColor="text1" w:themeTint="A6"/>
      <w:spacing w:val="10"/>
      <w:sz w:val="21"/>
      <w:szCs w:val="21"/>
    </w:rPr>
  </w:style>
  <w:style w:type="character" w:customStyle="1" w:styleId="CitaCar">
    <w:name w:val="Cita Car"/>
    <w:basedOn w:val="Fuentedeprrafopredeter"/>
    <w:link w:val="Cita"/>
    <w:uiPriority w:val="29"/>
    <w:rsid w:val="002D0282"/>
    <w:rPr>
      <w:i/>
      <w:iCs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0282"/>
    <w:rPr>
      <w:color w:val="1DA8A5" w:themeColor="accent1"/>
      <w:sz w:val="24"/>
      <w:szCs w:val="24"/>
    </w:rPr>
  </w:style>
  <w:style w:type="character" w:customStyle="1" w:styleId="PiedepginaCar">
    <w:name w:val="Pie de página Car"/>
    <w:basedOn w:val="Fuentedeprrafopredeter"/>
    <w:uiPriority w:val="99"/>
    <w:rsid w:val="00B55B26"/>
  </w:style>
  <w:style w:type="table" w:styleId="Tablaconcuadrcula5oscura-nfasis1">
    <w:name w:val="Grid Table 5 Dark Accent 1"/>
    <w:basedOn w:val="TableNormal"/>
    <w:uiPriority w:val="50"/>
    <w:rsid w:val="000D32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5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A8A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A8A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A8A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A8A5" w:themeFill="accent1"/>
      </w:tcPr>
    </w:tblStylePr>
    <w:tblStylePr w:type="band1Vert">
      <w:tblPr/>
      <w:tcPr>
        <w:shd w:val="clear" w:color="auto" w:fill="94ECEA" w:themeFill="accent1" w:themeFillTint="66"/>
      </w:tcPr>
    </w:tblStylePr>
    <w:tblStylePr w:type="band1Horz">
      <w:tblPr/>
      <w:tcPr>
        <w:shd w:val="clear" w:color="auto" w:fill="94ECEA" w:themeFill="accent1" w:themeFillTint="66"/>
      </w:tcPr>
    </w:tblStylePr>
  </w:style>
  <w:style w:type="character" w:customStyle="1" w:styleId="EncabezadoCar">
    <w:name w:val="Encabezado Car"/>
    <w:basedOn w:val="Fuentedeprrafopredeter"/>
    <w:uiPriority w:val="99"/>
    <w:rsid w:val="00241DCE"/>
  </w:style>
  <w:style w:type="character" w:customStyle="1" w:styleId="PiedepginaCar1">
    <w:name w:val="Pie de página Car1"/>
    <w:basedOn w:val="Fuentedeprrafopredeter"/>
    <w:uiPriority w:val="99"/>
    <w:rsid w:val="00241DCE"/>
  </w:style>
  <w:style w:type="character" w:customStyle="1" w:styleId="TextoindependienteCar">
    <w:name w:val="Texto independiente Car"/>
    <w:basedOn w:val="Fuentedeprrafopredeter"/>
    <w:uiPriority w:val="99"/>
    <w:rsid w:val="00241DCE"/>
  </w:style>
  <w:style w:type="character" w:customStyle="1" w:styleId="Textoindependiente2Car">
    <w:name w:val="Texto independiente 2 Car"/>
    <w:basedOn w:val="Fuentedeprrafopredeter"/>
    <w:uiPriority w:val="99"/>
    <w:rsid w:val="00241DCE"/>
  </w:style>
  <w:style w:type="character" w:customStyle="1" w:styleId="Textoindependiente3Car">
    <w:name w:val="Texto independiente 3 Car"/>
    <w:basedOn w:val="Fuentedeprrafopredeter"/>
    <w:uiPriority w:val="99"/>
    <w:rsid w:val="00241DCE"/>
    <w:rPr>
      <w:sz w:val="16"/>
      <w:szCs w:val="16"/>
    </w:rPr>
  </w:style>
  <w:style w:type="character" w:customStyle="1" w:styleId="TextomacroCar">
    <w:name w:val="Texto macro Car"/>
    <w:basedOn w:val="Fuentedeprrafopredeter"/>
    <w:uiPriority w:val="99"/>
    <w:rsid w:val="00241DCE"/>
    <w:rPr>
      <w:rFonts w:ascii="Courier" w:hAnsi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ECMM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DA8A5"/>
      </a:accent1>
      <a:accent2>
        <a:srgbClr val="FCB654"/>
      </a:accent2>
      <a:accent3>
        <a:srgbClr val="F16A8B"/>
      </a:accent3>
      <a:accent4>
        <a:srgbClr val="7BC24A"/>
      </a:accent4>
      <a:accent5>
        <a:srgbClr val="1DA8A5"/>
      </a:accent5>
      <a:accent6>
        <a:srgbClr val="FCB654"/>
      </a:accent6>
      <a:hlink>
        <a:srgbClr val="1DA8A5"/>
      </a:hlink>
      <a:folHlink>
        <a:srgbClr val="FCB654"/>
      </a:folHlink>
    </a:clrScheme>
    <a:fontScheme name="AECMM">
      <a:majorFont>
        <a:latin typeface="Comfortaa"/>
        <a:ea typeface=""/>
        <a:cs typeface=""/>
      </a:majorFont>
      <a:minorFont>
        <a:latin typeface="Comforta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ad2696-856c-427f-adb4-4f91636745ad" xsi:nil="true"/>
    <lcf76f155ced4ddcb4097134ff3c332f xmlns="f7a1be72-1ee1-4573-8526-e2567369762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CBD345577C924FAD6CE081492B37E7" ma:contentTypeVersion="10" ma:contentTypeDescription="Crear nuevo documento." ma:contentTypeScope="" ma:versionID="a17d0242e14b74a585cd30a80cd2c11a">
  <xsd:schema xmlns:xsd="http://www.w3.org/2001/XMLSchema" xmlns:xs="http://www.w3.org/2001/XMLSchema" xmlns:p="http://schemas.microsoft.com/office/2006/metadata/properties" xmlns:ns2="f7a1be72-1ee1-4573-8526-e25673697626" xmlns:ns3="8bad2696-856c-427f-adb4-4f91636745ad" targetNamespace="http://schemas.microsoft.com/office/2006/metadata/properties" ma:root="true" ma:fieldsID="adb61429ec29b632726e9c7e3fb77b02" ns2:_="" ns3:_="">
    <xsd:import namespace="f7a1be72-1ee1-4573-8526-e25673697626"/>
    <xsd:import namespace="8bad2696-856c-427f-adb4-4f9163674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1be72-1ee1-4573-8526-e25673697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dcdbebf-31f6-4d99-a63e-f639284a5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d2696-856c-427f-adb4-4f91636745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bc3354-f055-483c-8b8a-d191aa2dd01a}" ma:internalName="TaxCatchAll" ma:showField="CatchAllData" ma:web="8bad2696-856c-427f-adb4-4f9163674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40993B-3866-436B-8691-14820A864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79FDD3-C8DE-4781-887C-E5E27623FE26}">
  <ds:schemaRefs>
    <ds:schemaRef ds:uri="http://schemas.microsoft.com/office/2006/metadata/properties"/>
    <ds:schemaRef ds:uri="http://schemas.microsoft.com/office/infopath/2007/PartnerControls"/>
    <ds:schemaRef ds:uri="8bad2696-856c-427f-adb4-4f91636745ad"/>
    <ds:schemaRef ds:uri="f7a1be72-1ee1-4573-8526-e25673697626"/>
  </ds:schemaRefs>
</ds:datastoreItem>
</file>

<file path=customXml/itemProps3.xml><?xml version="1.0" encoding="utf-8"?>
<ds:datastoreItem xmlns:ds="http://schemas.openxmlformats.org/officeDocument/2006/customXml" ds:itemID="{B253B707-1739-457B-82E4-E3D1F4CCD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1be72-1ee1-4573-8526-e25673697626"/>
    <ds:schemaRef ds:uri="8bad2696-856c-427f-adb4-4f9163674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869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 Cervello Pomar</cp:lastModifiedBy>
  <cp:revision>82</cp:revision>
  <dcterms:created xsi:type="dcterms:W3CDTF">2013-12-23T14:15:00Z</dcterms:created>
  <dcterms:modified xsi:type="dcterms:W3CDTF">2026-09-13T09:58:00Z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0x01010067CBD345577C924FAD6CE081492B37E7</vt:lpwstr>
  </property>
  <property fmtid="{D5CDD505-2E9C-101B-9397-08002B2CF9AE}" pid="3" name="MediaServiceImageTags">
    <vt:lpwstr/>
  </property>
</Properties>
</file>